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055349" w14:textId="6B636480" w:rsidR="005C1E1F" w:rsidRPr="00266C83" w:rsidRDefault="005C1E1F" w:rsidP="00266C83">
      <w:pPr>
        <w:pStyle w:val="NoSpacing"/>
        <w:spacing w:line="360" w:lineRule="auto"/>
        <w:ind w:right="1417"/>
        <w:rPr>
          <w:rFonts w:ascii="Leelawadee" w:hAnsi="Leelawadee" w:cs="Leelawadee"/>
          <w:b/>
          <w:bCs/>
          <w:sz w:val="24"/>
          <w:szCs w:val="24"/>
          <w:lang w:eastAsia="en-US" w:bidi="th-TH"/>
        </w:rPr>
      </w:pPr>
      <w:r w:rsidRPr="00266C83">
        <w:rPr>
          <w:rFonts w:ascii="Leelawadee" w:hAnsi="Leelawadee" w:cs="Leelawadee"/>
          <w:b/>
          <w:bCs/>
          <w:sz w:val="24"/>
          <w:szCs w:val="24"/>
          <w:lang w:eastAsia="en-US" w:bidi="th-TH"/>
        </w:rPr>
        <w:t xml:space="preserve">KRAIBURG TPE </w:t>
      </w:r>
      <w:r w:rsidRPr="00266C83">
        <w:rPr>
          <w:rFonts w:ascii="Leelawadee" w:hAnsi="Leelawadee" w:cs="Leelawadee"/>
          <w:b/>
          <w:bCs/>
          <w:sz w:val="24"/>
          <w:szCs w:val="24"/>
          <w:cs/>
          <w:lang w:eastAsia="en-US" w:bidi="th-TH"/>
        </w:rPr>
        <w:t>พัฒนา</w:t>
      </w:r>
      <w:r w:rsidR="007260F0" w:rsidRPr="00266C83">
        <w:rPr>
          <w:rFonts w:ascii="Leelawadee" w:hAnsi="Leelawadee" w:cs="Leelawadee"/>
          <w:b/>
          <w:bCs/>
          <w:sz w:val="24"/>
          <w:szCs w:val="24"/>
          <w:cs/>
          <w:lang w:eastAsia="en-US" w:bidi="th-TH"/>
        </w:rPr>
        <w:t>คอมพาวด์</w:t>
      </w:r>
      <w:r w:rsidR="00A82DF9" w:rsidRPr="00266C83">
        <w:rPr>
          <w:rFonts w:ascii="Leelawadee" w:hAnsi="Leelawadee" w:cs="Leelawadee"/>
          <w:b/>
          <w:bCs/>
          <w:sz w:val="24"/>
          <w:szCs w:val="24"/>
          <w:cs/>
          <w:lang w:eastAsia="en-US" w:bidi="th-TH"/>
        </w:rPr>
        <w:t>เจนเนอเรชั่นใหม่</w:t>
      </w:r>
      <w:r w:rsidR="00AA1772" w:rsidRPr="00266C83">
        <w:rPr>
          <w:rFonts w:ascii="Leelawadee" w:hAnsi="Leelawadee" w:cs="Leelawadee"/>
          <w:b/>
          <w:bCs/>
          <w:sz w:val="24"/>
          <w:szCs w:val="24"/>
          <w:cs/>
          <w:lang w:eastAsia="en-US" w:bidi="th-TH"/>
        </w:rPr>
        <w:t>กับงาน</w:t>
      </w:r>
      <w:r w:rsidR="004B492E" w:rsidRPr="00266C83">
        <w:rPr>
          <w:rFonts w:ascii="Leelawadee" w:hAnsi="Leelawadee" w:cs="Leelawadee"/>
          <w:b/>
          <w:bCs/>
          <w:sz w:val="24"/>
          <w:szCs w:val="24"/>
          <w:cs/>
          <w:lang w:eastAsia="en-US" w:bidi="th-TH"/>
        </w:rPr>
        <w:t>รี</w:t>
      </w:r>
      <w:r w:rsidR="00AA1772" w:rsidRPr="00266C83">
        <w:rPr>
          <w:rFonts w:ascii="Leelawadee" w:hAnsi="Leelawadee" w:cs="Leelawadee"/>
          <w:b/>
          <w:bCs/>
          <w:sz w:val="24"/>
          <w:szCs w:val="24"/>
          <w:cs/>
          <w:lang w:eastAsia="en-US" w:bidi="th-TH"/>
        </w:rPr>
        <w:t>ซีล</w:t>
      </w:r>
      <w:r w:rsidR="004B492E" w:rsidRPr="00266C83">
        <w:rPr>
          <w:rFonts w:ascii="Leelawadee" w:hAnsi="Leelawadee" w:cs="Leelawadee"/>
          <w:b/>
          <w:bCs/>
          <w:sz w:val="24"/>
          <w:szCs w:val="24"/>
          <w:cs/>
          <w:lang w:eastAsia="en-US" w:bidi="th-TH"/>
        </w:rPr>
        <w:t>ลิ่ง</w:t>
      </w:r>
      <w:r w:rsidRPr="00266C83">
        <w:rPr>
          <w:rFonts w:ascii="Leelawadee" w:hAnsi="Leelawadee" w:cs="Leelawadee"/>
          <w:b/>
          <w:bCs/>
          <w:sz w:val="24"/>
          <w:szCs w:val="24"/>
          <w:cs/>
          <w:lang w:eastAsia="en-US" w:bidi="th-TH"/>
        </w:rPr>
        <w:t>ทางการแพทย์สำหรับเอเชียแปซิฟิก</w:t>
      </w:r>
    </w:p>
    <w:p w14:paraId="7167E0C8" w14:textId="77777777" w:rsidR="00C01396" w:rsidRPr="00266C83" w:rsidRDefault="00C01396" w:rsidP="00266C83">
      <w:pPr>
        <w:spacing w:after="0" w:line="360" w:lineRule="auto"/>
        <w:ind w:right="1417"/>
        <w:jc w:val="both"/>
        <w:rPr>
          <w:rFonts w:ascii="Leelawadee" w:hAnsi="Leelawadee" w:cs="Leelawadee"/>
          <w:b/>
          <w:bCs/>
          <w:sz w:val="20"/>
          <w:szCs w:val="20"/>
        </w:rPr>
      </w:pPr>
    </w:p>
    <w:p w14:paraId="188AFD53" w14:textId="695DA127" w:rsidR="005C1E1F" w:rsidRPr="00266C83" w:rsidRDefault="005C1E1F" w:rsidP="00266C83">
      <w:pPr>
        <w:pStyle w:val="NoSpacing"/>
        <w:spacing w:line="360" w:lineRule="auto"/>
        <w:ind w:right="1417"/>
        <w:rPr>
          <w:rFonts w:ascii="Leelawadee" w:hAnsi="Leelawadee" w:cs="Leelawadee"/>
          <w:b/>
          <w:bCs/>
          <w:sz w:val="20"/>
          <w:szCs w:val="20"/>
          <w:lang w:eastAsia="en-US" w:bidi="th-TH"/>
        </w:rPr>
      </w:pPr>
      <w:r w:rsidRPr="00266C83">
        <w:rPr>
          <w:rFonts w:ascii="Leelawadee" w:hAnsi="Leelawadee" w:cs="Leelawadee"/>
          <w:b/>
          <w:bCs/>
          <w:sz w:val="20"/>
          <w:szCs w:val="20"/>
          <w:lang w:eastAsia="en-US" w:bidi="th-TH"/>
        </w:rPr>
        <w:t xml:space="preserve">KRAIBURG TPE </w:t>
      </w:r>
      <w:r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>ผู้ผลิตระดับโลกของผลิตภัณฑ์เทอร์โมพลาสติกอีลาสโตเมอร์ที่หลากหลาย</w:t>
      </w:r>
      <w:r w:rsidR="00846413"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 xml:space="preserve"> </w:t>
      </w:r>
      <w:r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>และโซลูชันแบบกำหนดเองสำหรับอุตสาหกรรมที่หลากหลาย ขอ</w:t>
      </w:r>
      <w:r w:rsidR="00D20157"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>นำเสนอ</w:t>
      </w:r>
      <w:r w:rsidR="00B069DE"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 xml:space="preserve"> ซีรีส์ล่าสุด</w:t>
      </w:r>
      <w:r w:rsidR="00461921"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 xml:space="preserve"> </w:t>
      </w:r>
      <w:r w:rsidRPr="00266C83">
        <w:rPr>
          <w:rFonts w:ascii="Leelawadee" w:hAnsi="Leelawadee" w:cs="Leelawadee"/>
          <w:b/>
          <w:bCs/>
          <w:sz w:val="20"/>
          <w:szCs w:val="20"/>
          <w:lang w:eastAsia="en-US" w:bidi="th-TH"/>
        </w:rPr>
        <w:t xml:space="preserve">HC/RS/AP </w:t>
      </w:r>
      <w:r w:rsidR="00E452D8"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>สำหรับ รีซีลลิ่ง</w:t>
      </w:r>
      <w:r w:rsidR="00C04C4C"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 xml:space="preserve"> ซึ่งอยู่</w:t>
      </w:r>
      <w:r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>ในกลุ่ม</w:t>
      </w:r>
      <w:r w:rsidR="00461921"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 xml:space="preserve">ของ </w:t>
      </w:r>
      <w:r w:rsidRPr="00266C83">
        <w:rPr>
          <w:rFonts w:ascii="Leelawadee" w:hAnsi="Leelawadee" w:cs="Leelawadee"/>
          <w:b/>
          <w:bCs/>
          <w:sz w:val="20"/>
          <w:szCs w:val="20"/>
          <w:lang w:eastAsia="en-US" w:bidi="th-TH"/>
        </w:rPr>
        <w:t xml:space="preserve">THERMOLAST® H </w:t>
      </w:r>
      <w:r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>สำหรับการใช้งานด้านการดูแลสุขภาพ</w:t>
      </w:r>
      <w:r w:rsidRPr="00266C83">
        <w:rPr>
          <w:rFonts w:ascii="Leelawadee" w:hAnsi="Leelawadee" w:cs="Leelawadee"/>
          <w:b/>
          <w:bCs/>
          <w:sz w:val="20"/>
          <w:szCs w:val="20"/>
          <w:lang w:eastAsia="en-US" w:bidi="th-TH"/>
        </w:rPr>
        <w:t xml:space="preserve"> </w:t>
      </w:r>
      <w:r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>และการ</w:t>
      </w:r>
      <w:r w:rsidR="00AF7579"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>รีซีลลิ่งสำหรับการนำไปใช้</w:t>
      </w:r>
      <w:r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 xml:space="preserve">ทางการแพทย์ </w:t>
      </w:r>
    </w:p>
    <w:p w14:paraId="22D5A8AE" w14:textId="79B4E9BC" w:rsidR="00C01396" w:rsidRPr="00266C83" w:rsidRDefault="00C01396" w:rsidP="00266C83">
      <w:pPr>
        <w:spacing w:after="0" w:line="360" w:lineRule="auto"/>
        <w:ind w:right="1417"/>
        <w:jc w:val="both"/>
        <w:rPr>
          <w:rFonts w:ascii="Leelawadee" w:hAnsi="Leelawadee" w:cs="Leelawadee"/>
          <w:b/>
          <w:bCs/>
          <w:sz w:val="20"/>
          <w:szCs w:val="20"/>
          <w:lang w:bidi="th-TH"/>
        </w:rPr>
      </w:pPr>
    </w:p>
    <w:p w14:paraId="1AD55048" w14:textId="666C0D1B" w:rsidR="005C1E1F" w:rsidRPr="00266C83" w:rsidRDefault="005C1E1F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eastAsia="en-US" w:bidi="th-TH"/>
        </w:rPr>
      </w:pP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ซีลมีผลกระทบอย่างมากต่อการทำงานของอุปกรณ์ทางการแพทย์ </w:t>
      </w:r>
      <w:r w:rsidR="004F33E1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รวมถึง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สภาพ</w:t>
      </w:r>
    </w:p>
    <w:p w14:paraId="34BA8980" w14:textId="77777777" w:rsidR="004718C9" w:rsidRPr="00266C83" w:rsidRDefault="005C1E1F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eastAsia="en-US" w:bidi="th-TH"/>
        </w:rPr>
      </w:pP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ของสารที่</w:t>
      </w:r>
      <w:r w:rsidR="006D2F3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ถูก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ส่ง</w:t>
      </w:r>
      <w:r w:rsidR="006D2F3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ออก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มาจากอุปกรณ์ และความสำเร็จของการ</w:t>
      </w:r>
      <w:r w:rsidR="001327B4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รักษา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ที่ใช้ ซีลสำหรับการ</w:t>
      </w:r>
    </w:p>
    <w:p w14:paraId="4F16AB4E" w14:textId="056A67C5" w:rsidR="005C1E1F" w:rsidRPr="00266C83" w:rsidRDefault="005C1E1F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eastAsia="en-US" w:bidi="th-TH"/>
        </w:rPr>
      </w:pP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ใช้งานทางการแพทย์ เภสัชกรรม เทคโนโลยีชีวภาพ และวิทยาศาสตร์เพื่อชีวิตอื่นๆ ใช้เพื่อ</w:t>
      </w:r>
    </w:p>
    <w:p w14:paraId="7F8B0BC7" w14:textId="77777777" w:rsidR="005C1E1F" w:rsidRPr="00266C83" w:rsidRDefault="005C1E1F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eastAsia="en-US" w:bidi="th-TH"/>
        </w:rPr>
      </w:pP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ป้องกันการปนเปื้อน การรั่วไหล และการหกรั่วไหล นอกจากนี้ยังต้องแสดงสมรรถนะ</w:t>
      </w:r>
    </w:p>
    <w:p w14:paraId="4DE05B42" w14:textId="33B69BFD" w:rsidR="005C1E1F" w:rsidRPr="00266C83" w:rsidRDefault="005C1E1F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eastAsia="en-US" w:bidi="th-TH"/>
        </w:rPr>
      </w:pP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ทางกลที่ดี ทนต่อสารเคมี ความเข้ากันได้ทางชีวภาพ และความสามารถอื่นๆ</w:t>
      </w:r>
    </w:p>
    <w:p w14:paraId="42DECE9A" w14:textId="77777777" w:rsidR="00C01396" w:rsidRPr="00266C83" w:rsidRDefault="00C01396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bidi="th-TH"/>
        </w:rPr>
      </w:pPr>
    </w:p>
    <w:p w14:paraId="68B3B826" w14:textId="369D4664" w:rsidR="005C1E1F" w:rsidRPr="00266C83" w:rsidRDefault="005C1E1F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eastAsia="en-US" w:bidi="th-TH"/>
        </w:rPr>
      </w:pP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การค้นหาวัสดุที่เหมาะสมกับข้อกำหนดของการออกแบบที่เป็นนวัตกรรมใหม่ โดยเฉพาะอย่างยิ่งสำหรับส่วนประกอบอุปกรณ์ทางการแพทย์ เช่น ระบบ</w:t>
      </w:r>
      <w:r w:rsidR="00B24A9E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ของการรีซีลลิ่ง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มีความสำคัญต่อการปรับฟังก์ชันการทำงานและประสิทธิภาพให้เหมาะสม</w:t>
      </w:r>
    </w:p>
    <w:p w14:paraId="7B71E9EA" w14:textId="77777777" w:rsidR="00C01396" w:rsidRPr="00266C83" w:rsidRDefault="00C01396" w:rsidP="00266C83">
      <w:pPr>
        <w:spacing w:after="0" w:line="360" w:lineRule="auto"/>
        <w:ind w:right="1417"/>
        <w:jc w:val="both"/>
        <w:rPr>
          <w:rFonts w:ascii="Leelawadee" w:hAnsi="Leelawadee" w:cs="Leelawadee"/>
          <w:sz w:val="20"/>
          <w:szCs w:val="20"/>
          <w:lang w:bidi="th-TH"/>
        </w:rPr>
      </w:pPr>
    </w:p>
    <w:p w14:paraId="67830DD1" w14:textId="77777777" w:rsidR="005C1E1F" w:rsidRPr="00266C83" w:rsidRDefault="005C1E1F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eastAsia="en-US" w:bidi="th-TH"/>
        </w:rPr>
      </w:pP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ดังนั้นเทอร์โมพลาสติกอีลาสโตเมอร์ (</w:t>
      </w: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TPEs)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ซึ่งมีข้อได้เปรียบด้านวัสดุมากกว่ายางทางการแพทย์หรือพลาสติกแบบดั้งเดิม จึงเป็นที่นิยมมากขึ้นในภาคการแพทย์และการดูแลสุขภาพ</w:t>
      </w:r>
    </w:p>
    <w:p w14:paraId="78BA1C0E" w14:textId="77777777" w:rsidR="00C01396" w:rsidRPr="00266C83" w:rsidRDefault="00C01396" w:rsidP="00266C83">
      <w:pPr>
        <w:spacing w:after="0" w:line="360" w:lineRule="auto"/>
        <w:ind w:right="1417"/>
        <w:jc w:val="both"/>
        <w:rPr>
          <w:rFonts w:ascii="Leelawadee" w:hAnsi="Leelawadee" w:cs="Leelawadee"/>
          <w:sz w:val="20"/>
          <w:szCs w:val="20"/>
          <w:lang w:bidi="th-TH"/>
        </w:rPr>
      </w:pPr>
    </w:p>
    <w:p w14:paraId="7379A1B9" w14:textId="2FBAD4D6" w:rsidR="005C1E1F" w:rsidRPr="00266C83" w:rsidRDefault="005C1E1F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eastAsia="en-US" w:bidi="th-TH"/>
        </w:rPr>
      </w:pP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ในฐานะผู้นำระดับโลกด้าน</w:t>
      </w:r>
      <w:r w:rsidR="0090555F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คอมพาวด์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เทอร์โมพลาสติกอีลาสโตเมอร์ </w:t>
      </w: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KRAIBURG TPE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นำเสนอ</w:t>
      </w:r>
      <w:r w:rsidR="0090555F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คอมพาวด์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</w:t>
      </w: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TPE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คุณภาพสูง</w:t>
      </w:r>
      <w:r w:rsidR="00AF6A2D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</w:t>
      </w:r>
      <w:r w:rsidR="00475F21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วิศวกรรมที่กำหนดเอง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ซึ่งตรงกับความท้าทายของการออกแบบอุปกรณ์ทางการแพทย์ เช่น การ</w:t>
      </w:r>
      <w:r w:rsidR="00381645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นำไปใช้สำหรับงานซีล</w:t>
      </w:r>
    </w:p>
    <w:p w14:paraId="3E381DC4" w14:textId="77777777" w:rsidR="005F5B61" w:rsidRPr="00266C83" w:rsidRDefault="005F5B61" w:rsidP="00266C83">
      <w:pPr>
        <w:spacing w:after="0" w:line="360" w:lineRule="auto"/>
        <w:ind w:right="1417"/>
        <w:jc w:val="both"/>
        <w:rPr>
          <w:rFonts w:ascii="Leelawadee" w:hAnsi="Leelawadee" w:cs="Leelawadee"/>
          <w:sz w:val="20"/>
          <w:szCs w:val="20"/>
        </w:rPr>
      </w:pPr>
    </w:p>
    <w:p w14:paraId="51B56A67" w14:textId="1C9E22C8" w:rsidR="00A72559" w:rsidRPr="00266C83" w:rsidRDefault="002E5633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eastAsia="en-US" w:bidi="th-TH"/>
        </w:rPr>
      </w:pPr>
      <w:r w:rsidRPr="00266C83">
        <w:rPr>
          <w:rFonts w:ascii="Leelawadee" w:hAnsi="Leelawadee" w:cs="Leelawadee"/>
          <w:sz w:val="20"/>
          <w:szCs w:val="20"/>
        </w:rPr>
        <w:lastRenderedPageBreak/>
        <w:t>"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ด้วยการผลิต</w:t>
      </w:r>
      <w:r w:rsidR="00FE3162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คอมพาวด์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</w:t>
      </w:r>
      <w:r w:rsidR="00A72559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THERMOLAST® H 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ใน</w:t>
      </w:r>
      <w:r w:rsidR="00FE3162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โรงงานที่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มาเลเซีย ที่โรงงานของเราใน </w:t>
      </w:r>
      <w:r w:rsidR="00A72559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Seri Kembangan 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เราจะสามารถให้บริการผลิตภัณฑ์คุณภาพสูงแก่ลูกค้า</w:t>
      </w:r>
      <w:r w:rsidR="004B06CA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ใน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เอเชียของเรา</w:t>
      </w:r>
      <w:r w:rsidR="004B06CA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ด้วยระยะเวลา</w:t>
      </w:r>
      <w:r w:rsidR="003507D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ใ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น</w:t>
      </w:r>
      <w:r w:rsidR="003507D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การ</w:t>
      </w:r>
      <w:r w:rsidR="001D6F1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รอสิน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ค้า</w:t>
      </w:r>
      <w:r w:rsidR="007041A8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ที่สั้น</w:t>
      </w:r>
      <w:r w:rsidR="008B4801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และ</w:t>
      </w:r>
      <w:r w:rsidR="007041A8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การ</w:t>
      </w:r>
      <w:r w:rsidR="001D6F1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นำส่ง</w:t>
      </w:r>
      <w:r w:rsidR="007041A8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ได้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รวดเร็ว เมื่อรวมกับแอปพลิเคชันและการสนับสนุนทางเทคนิค และการ</w:t>
      </w:r>
      <w:r w:rsidR="00D5156C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ออกแบบ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ผลิตภัณฑ์</w:t>
      </w:r>
      <w:r w:rsidR="00D5156C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ที่กำหนดเอง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ลูกค้าจะสามารถไว้วางใจเราสำหรับความต้องการของพวกเขา</w:t>
      </w:r>
      <w:r w:rsidR="00A227F2" w:rsidRPr="00266C83">
        <w:rPr>
          <w:rFonts w:ascii="Leelawadee" w:hAnsi="Leelawadee" w:cs="Leelawadee"/>
          <w:sz w:val="20"/>
          <w:szCs w:val="20"/>
        </w:rPr>
        <w:t xml:space="preserve">" </w:t>
      </w:r>
      <w:r w:rsidR="00A72559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Aditya Purandare 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ผู้จัดการโครงการเปิดตัวตลาดของ </w:t>
      </w:r>
      <w:r w:rsidR="00A72559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THERMOLAST® H 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ในภูมิภาคเอเชียแปซิฟิกกล่าว</w:t>
      </w:r>
    </w:p>
    <w:p w14:paraId="5EACBDF3" w14:textId="23FFFC07" w:rsidR="00C01396" w:rsidRPr="00266C83" w:rsidRDefault="00C01396" w:rsidP="00266C83">
      <w:pPr>
        <w:spacing w:after="0" w:line="360" w:lineRule="auto"/>
        <w:ind w:right="1417"/>
        <w:jc w:val="both"/>
        <w:rPr>
          <w:rFonts w:ascii="Leelawadee" w:hAnsi="Leelawadee" w:cs="Leelawadee"/>
          <w:sz w:val="20"/>
          <w:szCs w:val="20"/>
          <w:lang w:bidi="th-TH"/>
        </w:rPr>
      </w:pPr>
    </w:p>
    <w:p w14:paraId="18F3BED3" w14:textId="50C8058C" w:rsidR="00A72559" w:rsidRPr="00266C83" w:rsidRDefault="00CD5A6D" w:rsidP="00266C83">
      <w:pPr>
        <w:pStyle w:val="NoSpacing"/>
        <w:spacing w:line="360" w:lineRule="auto"/>
        <w:ind w:right="1417"/>
        <w:rPr>
          <w:rFonts w:ascii="Leelawadee" w:hAnsi="Leelawadee" w:cs="Leelawadee"/>
          <w:b/>
          <w:bCs/>
          <w:sz w:val="20"/>
          <w:szCs w:val="20"/>
          <w:lang w:eastAsia="en-US" w:bidi="th-TH"/>
        </w:rPr>
      </w:pPr>
      <w:r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>การแก้ปัญหา</w:t>
      </w:r>
      <w:r w:rsidR="00F76E69"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>ทางวัสดุกับการนำไปใช้งานด้านซีล</w:t>
      </w:r>
      <w:r w:rsidR="00F154E3"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>ที่ได้รับการรองรับ</w:t>
      </w:r>
    </w:p>
    <w:p w14:paraId="1FCB05ED" w14:textId="386E689A" w:rsidR="00A72559" w:rsidRPr="00266C83" w:rsidRDefault="00F154E3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eastAsia="en-US" w:bidi="th-TH"/>
        </w:rPr>
      </w:pP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คอมพาวด์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ในกลุ่ม </w:t>
      </w:r>
      <w:r w:rsidR="00A72559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THERMOLAST® H HC/RS/AP 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ของ </w:t>
      </w:r>
      <w:r w:rsidR="00A72559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KRAIBURG TPE 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มีการยึดเกาะที่ดีกับ </w:t>
      </w:r>
      <w:r w:rsidR="00A72559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PP 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และ </w:t>
      </w:r>
      <w:r w:rsidR="00A72559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PE 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ทำให้เหมาะสำหรับการ</w:t>
      </w:r>
      <w:r w:rsidR="00E17C38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นำไปใช้สำหรับงานรีซีลลิ่งท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างการแพทย์และการดูแลสุขภาพ เช่น ฝาปิด</w:t>
      </w:r>
      <w:r w:rsidR="0054187F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ที่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ปิด เมมเบรน และปลั๊ก</w:t>
      </w:r>
    </w:p>
    <w:p w14:paraId="2E79B7B2" w14:textId="77777777" w:rsidR="00A72559" w:rsidRPr="00266C83" w:rsidRDefault="00A72559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eastAsia="en-US" w:bidi="th-TH"/>
        </w:rPr>
      </w:pPr>
    </w:p>
    <w:p w14:paraId="59811EEF" w14:textId="65B9F9B1" w:rsidR="00A72559" w:rsidRPr="00266C83" w:rsidRDefault="00A72559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eastAsia="en-US" w:bidi="th-TH"/>
        </w:rPr>
      </w:pP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นอกจากนี้ ซีรีส์นี้มี</w:t>
      </w:r>
      <w:r w:rsidR="00287FC3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ค่า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ความหนาแน่นต่ำ</w:t>
      </w:r>
      <w:r w:rsidR="00953982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 (low density)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และสามารถฆ่าเชื้อได้ด้วยหม้อนึ่งความดันที่ 121</w:t>
      </w: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°C </w:t>
      </w:r>
    </w:p>
    <w:p w14:paraId="303D7F71" w14:textId="14461F32" w:rsidR="00A72559" w:rsidRPr="00266C83" w:rsidRDefault="00A72559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eastAsia="en-US" w:bidi="th-TH"/>
        </w:rPr>
      </w:pP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และ </w:t>
      </w: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EtO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ทำให้เหมาะอย่างยิ่งสำหรับใช้กับ</w:t>
      </w:r>
      <w:r w:rsidR="005940F1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งาน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ฝา</w:t>
      </w:r>
      <w:r w:rsidR="005940F1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แบบรีซีลลิ่ง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สำหรับ</w:t>
      </w:r>
      <w:r w:rsidR="009A4EDD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เก็บ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ตัวอย่างและหลอดทดลอง </w:t>
      </w:r>
    </w:p>
    <w:p w14:paraId="1C363CEA" w14:textId="07ED4D11" w:rsidR="00A72559" w:rsidRPr="00266C83" w:rsidRDefault="00A72559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cs/>
          <w:lang w:eastAsia="en-US" w:bidi="th-TH"/>
        </w:rPr>
      </w:pP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การปิดขวดยาทางการแพทย์ รวมถ</w:t>
      </w:r>
      <w:r w:rsidR="003B65AB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ึง</w:t>
      </w:r>
      <w:r w:rsidR="00225864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เมมแบรน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ในหลอดฉีดยาอินซูลินแบบใช้แล้วทิ้ง</w:t>
      </w:r>
    </w:p>
    <w:p w14:paraId="35B24BAF" w14:textId="77777777" w:rsidR="00EE5A28" w:rsidRPr="00266C83" w:rsidRDefault="00EE5A28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eastAsia="en-US" w:bidi="th-TH"/>
        </w:rPr>
      </w:pPr>
    </w:p>
    <w:p w14:paraId="4710BB0C" w14:textId="040C633A" w:rsidR="00A72559" w:rsidRPr="00266C83" w:rsidRDefault="00A72559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cs/>
          <w:lang w:eastAsia="en-US" w:bidi="th-TH"/>
        </w:rPr>
      </w:pP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มีให้เลือกทั้งแบบสีโปร่งแสงและตัวเลือกสีต่างๆ </w:t>
      </w:r>
      <w:r w:rsidR="0028787E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คอมพาวด์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นี้สามารถตอบสนองความยืดหยุ่นของการออกแบบที่เป็นนวัตกรรมใหม่ได้</w:t>
      </w:r>
    </w:p>
    <w:p w14:paraId="6A47625D" w14:textId="77777777" w:rsidR="00EE5A28" w:rsidRPr="00266C83" w:rsidRDefault="00EE5A28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eastAsia="en-US" w:bidi="th-TH"/>
        </w:rPr>
      </w:pPr>
    </w:p>
    <w:p w14:paraId="78A9365A" w14:textId="4F956FC3" w:rsidR="00A72559" w:rsidRPr="00266C83" w:rsidRDefault="0028787E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cs/>
          <w:lang w:eastAsia="en-US" w:bidi="th-TH"/>
        </w:rPr>
      </w:pP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คอมพาวด์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นี้ปลอดภัยต่อการใช้งาน เป็นไปตามมาตรฐาน </w:t>
      </w:r>
      <w:r w:rsidR="00A72559" w:rsidRPr="00266C83">
        <w:rPr>
          <w:rFonts w:ascii="Leelawadee" w:hAnsi="Leelawadee" w:cs="Leelawadee"/>
          <w:sz w:val="20"/>
          <w:szCs w:val="20"/>
          <w:lang w:eastAsia="en-US" w:bidi="th-TH"/>
        </w:rPr>
        <w:t>ISO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10993-5 และ </w:t>
      </w:r>
      <w:r w:rsidR="00A72559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GB/T 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16886.5 (ความเป็นพิษต่อเซลล์) ตลอดจนมาตรฐานการสัมผัสกับอาหารและทางการแพทย์ทั่วโลกจำนวนมาก รวมถึง </w:t>
      </w:r>
      <w:r w:rsidR="00A72559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China GB 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4806 – 2016</w:t>
      </w:r>
      <w:r w:rsidR="00A72559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, US FDA CFR 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21</w:t>
      </w:r>
      <w:r w:rsidR="00A72559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, Regulation (EU) No 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10/2011</w:t>
      </w:r>
      <w:r w:rsidR="00A72559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, REACH 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และ </w:t>
      </w:r>
      <w:r w:rsidR="00A72559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RoHS 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และประสิทธิภาพการ</w:t>
      </w:r>
      <w:r w:rsidR="00614511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เป็นรีซีลลิ่ง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ได้รับการทดสอบตาม </w:t>
      </w:r>
      <w:r w:rsidR="00A72559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DIN ISO </w:t>
      </w:r>
      <w:r w:rsidR="00A7255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15759</w:t>
      </w:r>
    </w:p>
    <w:p w14:paraId="32ED6DD9" w14:textId="77777777" w:rsidR="00EE5A28" w:rsidRPr="00266C83" w:rsidRDefault="00EE5A28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eastAsia="en-US" w:bidi="th-TH"/>
        </w:rPr>
      </w:pPr>
    </w:p>
    <w:p w14:paraId="4ABD3CE6" w14:textId="495AA0FD" w:rsidR="00A72559" w:rsidRPr="00266C83" w:rsidRDefault="00A72559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lang w:eastAsia="en-US" w:bidi="th-TH"/>
        </w:rPr>
      </w:pP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ลูกค้า</w:t>
      </w:r>
      <w:r w:rsidR="006F25E0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สามารถ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มั่นใจในคุณ</w:t>
      </w:r>
      <w:r w:rsidR="002F6478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สมบัติ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ผลิตภัณฑ์ </w:t>
      </w: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THERMOLAST® H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เรามีความมั่นใจในการนำเสนอวัสดุที่ตรงตามมาตรฐานทางการแพทย์ในเอเชียแปซิฟิก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lastRenderedPageBreak/>
        <w:t xml:space="preserve">ทั้งหมดนี้ต้องขอบคุณการสนับสนุนทางการตลาดที่ทุ่มเทและความรู้จากผู้เชี่ยวชาญในผลิตภัณฑ์ </w:t>
      </w: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TPE” Lee Jia Yin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ผู้เชี่ยวชาญด้านผลิตภัณฑ์ของ </w:t>
      </w: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KRAIBURG TPE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กล่าว</w:t>
      </w:r>
    </w:p>
    <w:p w14:paraId="33D00B47" w14:textId="77777777" w:rsidR="00266C83" w:rsidRDefault="00266C83" w:rsidP="00266C83">
      <w:pPr>
        <w:pStyle w:val="NoSpacing"/>
        <w:spacing w:line="360" w:lineRule="auto"/>
        <w:ind w:right="1417"/>
        <w:rPr>
          <w:rFonts w:ascii="Leelawadee" w:hAnsi="Leelawadee" w:cs="Leelawadee"/>
          <w:b/>
          <w:bCs/>
          <w:sz w:val="20"/>
          <w:szCs w:val="20"/>
          <w:u w:val="single"/>
          <w:cs/>
          <w:lang w:eastAsia="en-US" w:bidi="th-TH"/>
        </w:rPr>
      </w:pPr>
    </w:p>
    <w:p w14:paraId="1C1DDD0F" w14:textId="1974E05D" w:rsidR="00A72559" w:rsidRPr="00266C83" w:rsidRDefault="006F59DB" w:rsidP="00266C83">
      <w:pPr>
        <w:pStyle w:val="NoSpacing"/>
        <w:spacing w:line="360" w:lineRule="auto"/>
        <w:ind w:right="1417"/>
        <w:rPr>
          <w:rFonts w:ascii="Leelawadee" w:hAnsi="Leelawadee" w:cs="Leelawadee"/>
          <w:b/>
          <w:bCs/>
          <w:sz w:val="20"/>
          <w:szCs w:val="20"/>
          <w:u w:val="single"/>
          <w:lang w:eastAsia="en-US" w:bidi="th-TH"/>
        </w:rPr>
      </w:pPr>
      <w:r w:rsidRPr="00266C83">
        <w:rPr>
          <w:rFonts w:ascii="Leelawadee" w:hAnsi="Leelawadee" w:cs="Leelawadee"/>
          <w:b/>
          <w:bCs/>
          <w:sz w:val="20"/>
          <w:szCs w:val="20"/>
          <w:u w:val="single"/>
          <w:cs/>
          <w:lang w:eastAsia="en-US" w:bidi="th-TH"/>
        </w:rPr>
        <w:t>เ</w:t>
      </w:r>
      <w:r w:rsidR="00A72559" w:rsidRPr="00266C83">
        <w:rPr>
          <w:rFonts w:ascii="Leelawadee" w:hAnsi="Leelawadee" w:cs="Leelawadee"/>
          <w:b/>
          <w:bCs/>
          <w:sz w:val="20"/>
          <w:szCs w:val="20"/>
          <w:u w:val="single"/>
          <w:cs/>
          <w:lang w:eastAsia="en-US" w:bidi="th-TH"/>
        </w:rPr>
        <w:t>ข้าร่วมกับเรา</w:t>
      </w:r>
      <w:r w:rsidRPr="00266C83">
        <w:rPr>
          <w:rFonts w:ascii="Leelawadee" w:hAnsi="Leelawadee" w:cs="Leelawadee"/>
          <w:b/>
          <w:bCs/>
          <w:sz w:val="20"/>
          <w:szCs w:val="20"/>
          <w:u w:val="single"/>
          <w:cs/>
          <w:lang w:eastAsia="en-US" w:bidi="th-TH"/>
        </w:rPr>
        <w:t>ได้ตามข้างล่าง</w:t>
      </w:r>
      <w:r w:rsidR="00A72559" w:rsidRPr="00266C83">
        <w:rPr>
          <w:rFonts w:ascii="Leelawadee" w:hAnsi="Leelawadee" w:cs="Leelawadee"/>
          <w:b/>
          <w:bCs/>
          <w:sz w:val="20"/>
          <w:szCs w:val="20"/>
          <w:u w:val="single"/>
          <w:cs/>
          <w:lang w:eastAsia="en-US" w:bidi="th-TH"/>
        </w:rPr>
        <w:t>นี้</w:t>
      </w:r>
    </w:p>
    <w:p w14:paraId="69FE567C" w14:textId="7349E895" w:rsidR="00C01396" w:rsidRPr="00266C83" w:rsidRDefault="006F59DB" w:rsidP="00266C83">
      <w:pPr>
        <w:pStyle w:val="NoSpacing"/>
        <w:spacing w:line="360" w:lineRule="auto"/>
        <w:ind w:right="1417"/>
        <w:rPr>
          <w:rFonts w:ascii="Leelawadee" w:hAnsi="Leelawadee" w:cs="Leelawadee"/>
          <w:b/>
          <w:bCs/>
          <w:sz w:val="20"/>
          <w:szCs w:val="20"/>
          <w:lang w:eastAsia="en-US" w:bidi="th-TH"/>
        </w:rPr>
      </w:pPr>
      <w:r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 xml:space="preserve">งานอีเว้นท์ที่จะจัดขึ้นกับหัวข้อ </w:t>
      </w:r>
      <w:r w:rsidRPr="00266C83">
        <w:rPr>
          <w:rFonts w:ascii="Leelawadee" w:hAnsi="Leelawadee" w:cs="Leelawadee"/>
          <w:b/>
          <w:bCs/>
          <w:sz w:val="20"/>
          <w:szCs w:val="20"/>
          <w:lang w:eastAsia="en-US" w:bidi="th-TH"/>
        </w:rPr>
        <w:t>KRAIBURG TPE Medical</w:t>
      </w:r>
      <w:r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 xml:space="preserve"> </w:t>
      </w:r>
      <w:r w:rsidRPr="00266C83">
        <w:rPr>
          <w:rFonts w:ascii="Leelawadee" w:hAnsi="Leelawadee" w:cs="Leelawadee"/>
          <w:b/>
          <w:bCs/>
          <w:sz w:val="20"/>
          <w:szCs w:val="20"/>
          <w:lang w:eastAsia="en-US" w:bidi="th-TH"/>
        </w:rPr>
        <w:t>&amp;</w:t>
      </w:r>
      <w:r w:rsidRPr="00266C83">
        <w:rPr>
          <w:rFonts w:ascii="Leelawadee" w:hAnsi="Leelawadee" w:cs="Leelawadee"/>
          <w:b/>
          <w:bCs/>
          <w:sz w:val="20"/>
          <w:szCs w:val="20"/>
          <w:cs/>
          <w:lang w:eastAsia="en-US" w:bidi="th-TH"/>
        </w:rPr>
        <w:t xml:space="preserve"> </w:t>
      </w:r>
      <w:r w:rsidRPr="00266C83">
        <w:rPr>
          <w:rFonts w:ascii="Leelawadee" w:hAnsi="Leelawadee" w:cs="Leelawadee"/>
          <w:b/>
          <w:bCs/>
          <w:sz w:val="20"/>
          <w:szCs w:val="20"/>
          <w:lang w:eastAsia="en-US" w:bidi="th-TH"/>
        </w:rPr>
        <w:t xml:space="preserve">Healthcare TPE </w:t>
      </w:r>
    </w:p>
    <w:p w14:paraId="25A83874" w14:textId="32EB329A" w:rsidR="00266C83" w:rsidRPr="00266C83" w:rsidRDefault="00266C83" w:rsidP="00266C83">
      <w:pPr>
        <w:pStyle w:val="ListParagraph"/>
        <w:numPr>
          <w:ilvl w:val="0"/>
          <w:numId w:val="15"/>
        </w:numPr>
        <w:spacing w:line="360" w:lineRule="auto"/>
        <w:ind w:right="1417"/>
        <w:rPr>
          <w:rFonts w:ascii="Leelawadee" w:hAnsi="Leelawadee" w:cs="Leelawadee"/>
          <w:b/>
          <w:bCs/>
          <w:sz w:val="20"/>
          <w:szCs w:val="20"/>
        </w:rPr>
      </w:pPr>
      <w:bookmarkStart w:id="0" w:name="_Hlk97037810"/>
      <w:r w:rsidRPr="00266C83">
        <w:rPr>
          <w:rFonts w:ascii="Leelawadee" w:hAnsi="Leelawadee" w:cs="Leelawadee"/>
          <w:b/>
          <w:bCs/>
          <w:sz w:val="20"/>
          <w:szCs w:val="20"/>
        </w:rPr>
        <w:t>CHINAPLAS TECHTALK FORUM- NEW THERMOLAST® H TPEs สำหรับอุปกรณ์ทางการแพทย์และการดูแลสุขภาพ</w:t>
      </w:r>
    </w:p>
    <w:bookmarkEnd w:id="0"/>
    <w:p w14:paraId="69EE209A" w14:textId="549BF620" w:rsidR="00460C53" w:rsidRPr="00266C83" w:rsidRDefault="00460C53" w:rsidP="00266C83">
      <w:pPr>
        <w:pStyle w:val="ListParagraph"/>
        <w:numPr>
          <w:ilvl w:val="0"/>
          <w:numId w:val="16"/>
        </w:numPr>
        <w:spacing w:after="160" w:line="360" w:lineRule="auto"/>
        <w:ind w:left="993" w:right="1417"/>
        <w:jc w:val="both"/>
        <w:rPr>
          <w:rFonts w:ascii="Leelawadee" w:hAnsi="Leelawadee" w:cs="Leelawadee"/>
          <w:sz w:val="20"/>
          <w:szCs w:val="20"/>
        </w:rPr>
      </w:pPr>
      <w:r w:rsidRPr="00266C83">
        <w:rPr>
          <w:rFonts w:ascii="Leelawadee" w:hAnsi="Leelawadee" w:cs="Leelawadee"/>
          <w:sz w:val="20"/>
          <w:szCs w:val="20"/>
          <w:cs/>
          <w:lang w:bidi="th-TH"/>
        </w:rPr>
        <w:t>ภาคภาษาจีน</w:t>
      </w:r>
      <w:r w:rsidRPr="00266C83">
        <w:rPr>
          <w:rFonts w:ascii="Leelawadee" w:hAnsi="Leelawadee" w:cs="Leelawadee"/>
          <w:sz w:val="20"/>
          <w:szCs w:val="20"/>
          <w:lang w:bidi="th-TH"/>
        </w:rPr>
        <w:t xml:space="preserve"> : </w:t>
      </w:r>
      <w:r w:rsidR="001A78D2" w:rsidRPr="00266C83">
        <w:rPr>
          <w:rFonts w:ascii="Leelawadee" w:hAnsi="Leelawadee" w:cs="Leelawadee"/>
          <w:sz w:val="20"/>
          <w:szCs w:val="20"/>
          <w:lang w:bidi="th-TH"/>
        </w:rPr>
        <w:t>26</w:t>
      </w:r>
      <w:r w:rsidRPr="00266C83">
        <w:rPr>
          <w:rFonts w:ascii="Leelawadee" w:hAnsi="Leelawadee" w:cs="Leelawadee"/>
          <w:sz w:val="20"/>
          <w:szCs w:val="20"/>
          <w:lang w:bidi="th-TH"/>
        </w:rPr>
        <w:t xml:space="preserve"> </w:t>
      </w:r>
      <w:r w:rsidR="001A78D2" w:rsidRPr="00266C83">
        <w:rPr>
          <w:rFonts w:ascii="Leelawadee" w:hAnsi="Leelawadee" w:cs="Leelawadee"/>
          <w:sz w:val="20"/>
          <w:szCs w:val="20"/>
          <w:cs/>
          <w:lang w:bidi="th-TH"/>
        </w:rPr>
        <w:t>เมษายน</w:t>
      </w:r>
      <w:r w:rsidR="001A78D2" w:rsidRPr="00266C83">
        <w:rPr>
          <w:rFonts w:ascii="Leelawadee" w:hAnsi="Leelawadee" w:cs="Leelawadee"/>
          <w:sz w:val="20"/>
          <w:szCs w:val="20"/>
          <w:lang w:bidi="th-TH"/>
        </w:rPr>
        <w:t xml:space="preserve"> </w:t>
      </w:r>
      <w:r w:rsidRPr="00266C83">
        <w:rPr>
          <w:rFonts w:ascii="Leelawadee" w:hAnsi="Leelawadee" w:cs="Leelawadee"/>
          <w:sz w:val="20"/>
          <w:szCs w:val="20"/>
          <w:cs/>
          <w:lang w:bidi="th-TH"/>
        </w:rPr>
        <w:t xml:space="preserve"> </w:t>
      </w:r>
      <w:r w:rsidRPr="00266C83">
        <w:rPr>
          <w:rFonts w:ascii="Leelawadee" w:hAnsi="Leelawadee" w:cs="Leelawadee"/>
          <w:sz w:val="20"/>
          <w:szCs w:val="20"/>
          <w:lang w:bidi="th-TH"/>
        </w:rPr>
        <w:t xml:space="preserve">2022 ; </w:t>
      </w:r>
      <w:r w:rsidR="001A78D2" w:rsidRPr="00266C83">
        <w:rPr>
          <w:rFonts w:ascii="Leelawadee" w:hAnsi="Leelawadee" w:cs="Leelawadee"/>
          <w:sz w:val="20"/>
          <w:szCs w:val="20"/>
          <w:lang w:bidi="th-TH"/>
        </w:rPr>
        <w:t>11.15a.m</w:t>
      </w:r>
      <w:r w:rsidRPr="00266C83">
        <w:rPr>
          <w:rFonts w:ascii="Leelawadee" w:hAnsi="Leelawadee" w:cs="Leelawadee"/>
          <w:sz w:val="20"/>
          <w:szCs w:val="20"/>
          <w:lang w:bidi="th-TH"/>
        </w:rPr>
        <w:t xml:space="preserve">. – </w:t>
      </w:r>
      <w:r w:rsidR="003C6E9C" w:rsidRPr="00266C83">
        <w:rPr>
          <w:rFonts w:ascii="Leelawadee" w:hAnsi="Leelawadee" w:cs="Leelawadee"/>
          <w:sz w:val="20"/>
          <w:szCs w:val="20"/>
          <w:lang w:bidi="th-TH"/>
        </w:rPr>
        <w:t>11.35a.m</w:t>
      </w:r>
      <w:r w:rsidRPr="00266C83">
        <w:rPr>
          <w:rFonts w:ascii="Leelawadee" w:hAnsi="Leelawadee" w:cs="Leelawadee"/>
          <w:sz w:val="20"/>
          <w:szCs w:val="20"/>
          <w:lang w:bidi="th-TH"/>
        </w:rPr>
        <w:t>.</w:t>
      </w:r>
      <w:r w:rsidR="005F2D94" w:rsidRPr="00266C83">
        <w:rPr>
          <w:rFonts w:ascii="Leelawadee" w:hAnsi="Leelawadee" w:cs="Leelawadee"/>
          <w:sz w:val="20"/>
          <w:szCs w:val="20"/>
          <w:cs/>
          <w:lang w:bidi="th-TH"/>
        </w:rPr>
        <w:t xml:space="preserve"> </w:t>
      </w:r>
      <w:r w:rsidR="00232A17" w:rsidRPr="00266C83">
        <w:rPr>
          <w:rFonts w:ascii="Leelawadee" w:hAnsi="Leelawadee" w:cs="Leelawadee"/>
          <w:sz w:val="20"/>
          <w:szCs w:val="20"/>
          <w:cs/>
          <w:lang w:bidi="th-TH"/>
        </w:rPr>
        <w:t>ที่</w:t>
      </w:r>
      <w:r w:rsidR="005F2D94" w:rsidRPr="00266C83">
        <w:rPr>
          <w:rFonts w:ascii="Leelawadee" w:hAnsi="Leelawadee" w:cs="Leelawadee"/>
          <w:sz w:val="20"/>
          <w:szCs w:val="20"/>
          <w:cs/>
          <w:lang w:bidi="th-TH"/>
        </w:rPr>
        <w:t xml:space="preserve">งาน </w:t>
      </w:r>
      <w:r w:rsidR="005F2D94" w:rsidRPr="00266C83">
        <w:rPr>
          <w:rFonts w:ascii="Leelawadee" w:hAnsi="Leelawadee" w:cs="Leelawadee"/>
          <w:sz w:val="20"/>
          <w:szCs w:val="20"/>
        </w:rPr>
        <w:t>CHINAPLAS  2022, Hall 1.2</w:t>
      </w:r>
    </w:p>
    <w:p w14:paraId="21B5AAB2" w14:textId="77777777" w:rsidR="00460C53" w:rsidRPr="00266C83" w:rsidRDefault="00460C53" w:rsidP="00266C83">
      <w:pPr>
        <w:pStyle w:val="ListParagraph"/>
        <w:spacing w:after="160" w:line="360" w:lineRule="auto"/>
        <w:ind w:right="1417"/>
        <w:jc w:val="both"/>
        <w:rPr>
          <w:rFonts w:ascii="Leelawadee" w:hAnsi="Leelawadee" w:cs="Leelawadee"/>
          <w:sz w:val="20"/>
          <w:szCs w:val="20"/>
        </w:rPr>
      </w:pPr>
    </w:p>
    <w:p w14:paraId="5704DDBE" w14:textId="447CB4AB" w:rsidR="00266C83" w:rsidRPr="00266C83" w:rsidRDefault="00266C83" w:rsidP="00266C83">
      <w:pPr>
        <w:pStyle w:val="ListParagraph"/>
        <w:numPr>
          <w:ilvl w:val="0"/>
          <w:numId w:val="15"/>
        </w:numPr>
        <w:spacing w:line="360" w:lineRule="auto"/>
        <w:ind w:right="1417"/>
        <w:rPr>
          <w:rFonts w:ascii="Leelawadee" w:hAnsi="Leelawadee" w:cs="Leelawadee"/>
          <w:b/>
          <w:bCs/>
          <w:sz w:val="20"/>
          <w:szCs w:val="20"/>
        </w:rPr>
      </w:pPr>
      <w:r w:rsidRPr="00266C83">
        <w:rPr>
          <w:rFonts w:ascii="Leelawadee" w:hAnsi="Leelawadee" w:cs="Leelawadee"/>
          <w:b/>
          <w:bCs/>
          <w:sz w:val="20"/>
          <w:szCs w:val="20"/>
        </w:rPr>
        <w:t xml:space="preserve">พบกับเราได้ที่ CHINAPLAS 2022 </w:t>
      </w:r>
    </w:p>
    <w:p w14:paraId="1DCA45E1" w14:textId="77777777" w:rsidR="00A403FC" w:rsidRPr="00266C83" w:rsidRDefault="00A403FC" w:rsidP="00266C83">
      <w:pPr>
        <w:pStyle w:val="ListParagraph"/>
        <w:spacing w:after="160" w:line="360" w:lineRule="auto"/>
        <w:ind w:left="786" w:right="1417"/>
        <w:jc w:val="both"/>
        <w:rPr>
          <w:rFonts w:ascii="Leelawadee" w:hAnsi="Leelawadee" w:cs="Leelawadee"/>
          <w:sz w:val="20"/>
          <w:szCs w:val="20"/>
        </w:rPr>
      </w:pPr>
    </w:p>
    <w:p w14:paraId="2661C948" w14:textId="6E006419" w:rsidR="007463C5" w:rsidRPr="00266C83" w:rsidRDefault="004A705D" w:rsidP="00266C83">
      <w:pPr>
        <w:pStyle w:val="ListParagraph"/>
        <w:numPr>
          <w:ilvl w:val="0"/>
          <w:numId w:val="11"/>
        </w:numPr>
        <w:spacing w:after="160" w:line="360" w:lineRule="auto"/>
        <w:ind w:left="993" w:right="1417"/>
        <w:rPr>
          <w:rFonts w:ascii="Leelawadee" w:hAnsi="Leelawadee" w:cs="Leelawadee"/>
          <w:sz w:val="20"/>
          <w:szCs w:val="20"/>
        </w:rPr>
      </w:pPr>
      <w:r w:rsidRPr="00266C83">
        <w:rPr>
          <w:rFonts w:ascii="Leelawadee" w:hAnsi="Leelawadee" w:cs="Leelawadee"/>
          <w:sz w:val="20"/>
          <w:szCs w:val="20"/>
          <w:cs/>
          <w:lang w:bidi="th-TH"/>
        </w:rPr>
        <w:t xml:space="preserve">พบกับเราได้ที่ </w:t>
      </w:r>
      <w:r w:rsidR="007463C5" w:rsidRPr="00266C83">
        <w:rPr>
          <w:rFonts w:ascii="Leelawadee" w:hAnsi="Leelawadee" w:cs="Leelawadee"/>
          <w:sz w:val="20"/>
          <w:szCs w:val="20"/>
        </w:rPr>
        <w:t xml:space="preserve">CHINAPLAS 2022, Hall 7.2, Booth J122, the National Exhibition and Convention Center (NECC), </w:t>
      </w:r>
      <w:r w:rsidR="004F5501" w:rsidRPr="00266C83">
        <w:rPr>
          <w:rFonts w:ascii="Leelawadee" w:hAnsi="Leelawadee" w:cs="Leelawadee"/>
          <w:sz w:val="20"/>
          <w:szCs w:val="20"/>
          <w:cs/>
          <w:lang w:bidi="th-TH"/>
        </w:rPr>
        <w:t>เ</w:t>
      </w:r>
      <w:r w:rsidR="00CE4096" w:rsidRPr="00266C83">
        <w:rPr>
          <w:rFonts w:ascii="Leelawadee" w:hAnsi="Leelawadee" w:cs="Leelawadee"/>
          <w:sz w:val="20"/>
          <w:szCs w:val="20"/>
          <w:cs/>
          <w:lang w:bidi="th-TH"/>
        </w:rPr>
        <w:t>ซี่ยงไฮ้</w:t>
      </w:r>
      <w:r w:rsidR="007463C5" w:rsidRPr="00266C83">
        <w:rPr>
          <w:rFonts w:ascii="Leelawadee" w:hAnsi="Leelawadee" w:cs="Leelawadee"/>
          <w:sz w:val="20"/>
          <w:szCs w:val="20"/>
        </w:rPr>
        <w:t>,</w:t>
      </w:r>
      <w:r w:rsidR="007463C5" w:rsidRPr="00266C83">
        <w:rPr>
          <w:rFonts w:ascii="Leelawadee" w:hAnsi="Leelawadee" w:cs="Leelawadee"/>
          <w:iCs/>
          <w:sz w:val="20"/>
          <w:szCs w:val="20"/>
        </w:rPr>
        <w:t xml:space="preserve"> </w:t>
      </w:r>
      <w:r w:rsidR="007463C5" w:rsidRPr="00266C83">
        <w:rPr>
          <w:rFonts w:ascii="Leelawadee" w:hAnsi="Leelawadee" w:cs="Leelawadee"/>
          <w:sz w:val="20"/>
          <w:szCs w:val="20"/>
        </w:rPr>
        <w:t xml:space="preserve"> </w:t>
      </w:r>
      <w:r w:rsidR="007463C5" w:rsidRPr="00266C83">
        <w:rPr>
          <w:rFonts w:ascii="Leelawadee" w:hAnsi="Leelawadee" w:cs="Leelawadee"/>
          <w:sz w:val="20"/>
          <w:szCs w:val="20"/>
          <w:cs/>
          <w:lang w:bidi="th-TH"/>
        </w:rPr>
        <w:t xml:space="preserve">ตั้งแต่ </w:t>
      </w:r>
      <w:r w:rsidR="007463C5" w:rsidRPr="00266C83">
        <w:rPr>
          <w:rFonts w:ascii="Leelawadee" w:hAnsi="Leelawadee" w:cs="Leelawadee"/>
          <w:sz w:val="20"/>
          <w:szCs w:val="20"/>
          <w:lang w:bidi="th-TH"/>
        </w:rPr>
        <w:t xml:space="preserve">25 </w:t>
      </w:r>
      <w:r w:rsidR="007463C5" w:rsidRPr="00266C83">
        <w:rPr>
          <w:rFonts w:ascii="Leelawadee" w:hAnsi="Leelawadee" w:cs="Leelawadee"/>
          <w:sz w:val="20"/>
          <w:szCs w:val="20"/>
          <w:cs/>
          <w:lang w:bidi="th-TH"/>
        </w:rPr>
        <w:t>ถึง</w:t>
      </w:r>
      <w:r w:rsidR="007463C5" w:rsidRPr="00266C83">
        <w:rPr>
          <w:rFonts w:ascii="Leelawadee" w:hAnsi="Leelawadee" w:cs="Leelawadee"/>
          <w:sz w:val="20"/>
          <w:szCs w:val="20"/>
        </w:rPr>
        <w:t xml:space="preserve"> 28</w:t>
      </w:r>
      <w:r w:rsidR="007463C5" w:rsidRPr="00266C83">
        <w:rPr>
          <w:rFonts w:ascii="Leelawadee" w:hAnsi="Leelawadee" w:cs="Leelawadee"/>
          <w:sz w:val="20"/>
          <w:szCs w:val="20"/>
          <w:cs/>
        </w:rPr>
        <w:t xml:space="preserve"> </w:t>
      </w:r>
      <w:r w:rsidR="007463C5" w:rsidRPr="00266C83">
        <w:rPr>
          <w:rFonts w:ascii="Leelawadee" w:hAnsi="Leelawadee" w:cs="Leelawadee"/>
          <w:sz w:val="20"/>
          <w:szCs w:val="20"/>
          <w:cs/>
          <w:lang w:bidi="th-TH"/>
        </w:rPr>
        <w:t xml:space="preserve">เมษายน </w:t>
      </w:r>
      <w:r w:rsidR="00CC36AD" w:rsidRPr="00266C83">
        <w:rPr>
          <w:rFonts w:ascii="Leelawadee" w:hAnsi="Leelawadee" w:cs="Leelawadee"/>
          <w:sz w:val="20"/>
          <w:szCs w:val="20"/>
          <w:cs/>
          <w:lang w:bidi="th-TH"/>
        </w:rPr>
        <w:t>เพื่อจะได้เรียนรู้</w:t>
      </w:r>
      <w:r w:rsidR="00EC3C63" w:rsidRPr="00266C83">
        <w:rPr>
          <w:rFonts w:ascii="Leelawadee" w:hAnsi="Leelawadee" w:cs="Leelawadee"/>
          <w:sz w:val="20"/>
          <w:szCs w:val="20"/>
          <w:cs/>
          <w:lang w:bidi="th-TH"/>
        </w:rPr>
        <w:t>มากขึ้นกับ</w:t>
      </w:r>
      <w:r w:rsidR="007463C5" w:rsidRPr="00266C83">
        <w:rPr>
          <w:rFonts w:ascii="Leelawadee" w:hAnsi="Leelawadee" w:cs="Leelawadee"/>
          <w:sz w:val="20"/>
          <w:szCs w:val="20"/>
        </w:rPr>
        <w:t xml:space="preserve"> THERMOLAST</w:t>
      </w:r>
      <w:r w:rsidR="007463C5" w:rsidRPr="00266C83">
        <w:rPr>
          <w:rFonts w:ascii="Leelawadee" w:hAnsi="Leelawadee" w:cs="Leelawadee"/>
          <w:sz w:val="20"/>
          <w:szCs w:val="20"/>
          <w:vertAlign w:val="superscript"/>
        </w:rPr>
        <w:t>®</w:t>
      </w:r>
      <w:r w:rsidR="007463C5" w:rsidRPr="00266C83">
        <w:rPr>
          <w:rFonts w:ascii="Leelawadee" w:hAnsi="Leelawadee" w:cs="Leelawadee"/>
          <w:sz w:val="20"/>
          <w:szCs w:val="20"/>
        </w:rPr>
        <w:t xml:space="preserve"> H </w:t>
      </w:r>
      <w:r w:rsidR="00EC3C63" w:rsidRPr="00266C83">
        <w:rPr>
          <w:rFonts w:ascii="Leelawadee" w:hAnsi="Leelawadee" w:cs="Leelawadee"/>
          <w:sz w:val="20"/>
          <w:szCs w:val="20"/>
          <w:cs/>
          <w:lang w:bidi="th-TH"/>
        </w:rPr>
        <w:t>และ</w:t>
      </w:r>
      <w:r w:rsidR="007463C5" w:rsidRPr="00266C83">
        <w:rPr>
          <w:rFonts w:ascii="Leelawadee" w:hAnsi="Leelawadee" w:cs="Leelawadee"/>
          <w:sz w:val="20"/>
          <w:szCs w:val="20"/>
        </w:rPr>
        <w:t xml:space="preserve"> </w:t>
      </w:r>
      <w:r w:rsidR="00EC3C63" w:rsidRPr="00266C83">
        <w:rPr>
          <w:rFonts w:ascii="Leelawadee" w:hAnsi="Leelawadee" w:cs="Leelawadee"/>
          <w:sz w:val="20"/>
          <w:szCs w:val="20"/>
          <w:cs/>
          <w:lang w:bidi="th-TH"/>
        </w:rPr>
        <w:t>คอมพาวด์</w:t>
      </w:r>
      <w:r w:rsidR="00856857" w:rsidRPr="00266C83">
        <w:rPr>
          <w:rFonts w:ascii="Leelawadee" w:hAnsi="Leelawadee" w:cs="Leelawadee"/>
          <w:sz w:val="20"/>
          <w:szCs w:val="20"/>
          <w:cs/>
          <w:lang w:bidi="th-TH"/>
        </w:rPr>
        <w:t xml:space="preserve"> </w:t>
      </w:r>
      <w:r w:rsidR="007463C5" w:rsidRPr="00266C83">
        <w:rPr>
          <w:rFonts w:ascii="Leelawadee" w:hAnsi="Leelawadee" w:cs="Leelawadee"/>
          <w:sz w:val="20"/>
          <w:szCs w:val="20"/>
        </w:rPr>
        <w:t xml:space="preserve">TPE  </w:t>
      </w:r>
      <w:r w:rsidR="00856857" w:rsidRPr="00266C83">
        <w:rPr>
          <w:rFonts w:ascii="Leelawadee" w:hAnsi="Leelawadee" w:cs="Leelawadee"/>
          <w:sz w:val="20"/>
          <w:szCs w:val="20"/>
          <w:cs/>
          <w:lang w:bidi="th-TH"/>
        </w:rPr>
        <w:t>อื่นๆ</w:t>
      </w:r>
      <w:r w:rsidR="00856857" w:rsidRPr="00266C83">
        <w:rPr>
          <w:rFonts w:ascii="Leelawadee" w:hAnsi="Leelawadee" w:cs="Leelawadee"/>
          <w:sz w:val="20"/>
          <w:szCs w:val="20"/>
          <w:cs/>
        </w:rPr>
        <w:t xml:space="preserve"> </w:t>
      </w:r>
      <w:r w:rsidR="00856857" w:rsidRPr="00266C83">
        <w:rPr>
          <w:rFonts w:ascii="Leelawadee" w:hAnsi="Leelawadee" w:cs="Leelawadee"/>
          <w:sz w:val="20"/>
          <w:szCs w:val="20"/>
          <w:cs/>
          <w:lang w:bidi="th-TH"/>
        </w:rPr>
        <w:t>สำหรับ</w:t>
      </w:r>
      <w:r w:rsidR="002C070F" w:rsidRPr="00266C83">
        <w:rPr>
          <w:rFonts w:ascii="Leelawadee" w:hAnsi="Leelawadee" w:cs="Leelawadee"/>
          <w:sz w:val="20"/>
          <w:szCs w:val="20"/>
          <w:cs/>
          <w:lang w:bidi="th-TH"/>
        </w:rPr>
        <w:t>การนำไปใช้ได้หลากหลาย</w:t>
      </w:r>
    </w:p>
    <w:p w14:paraId="15B5F2CB" w14:textId="10738E79" w:rsidR="004A705D" w:rsidRPr="00266C83" w:rsidRDefault="004A705D" w:rsidP="00266C83">
      <w:pPr>
        <w:pStyle w:val="ListParagraph"/>
        <w:spacing w:after="160" w:line="360" w:lineRule="auto"/>
        <w:ind w:left="851" w:right="1417"/>
        <w:jc w:val="both"/>
        <w:rPr>
          <w:rFonts w:ascii="Leelawadee" w:hAnsi="Leelawadee" w:cs="Leelawadee"/>
          <w:sz w:val="20"/>
          <w:szCs w:val="20"/>
        </w:rPr>
      </w:pPr>
    </w:p>
    <w:p w14:paraId="3C20B653" w14:textId="2079833B" w:rsidR="00DF4131" w:rsidRPr="00266C83" w:rsidRDefault="00DF4131" w:rsidP="00266C83">
      <w:pPr>
        <w:spacing w:line="360" w:lineRule="auto"/>
        <w:ind w:right="1417" w:firstLine="108"/>
        <w:jc w:val="both"/>
        <w:rPr>
          <w:rFonts w:ascii="Leelawadee" w:hAnsi="Leelawadee" w:cs="Leelawadee"/>
          <w:b/>
          <w:bCs/>
          <w:sz w:val="20"/>
          <w:szCs w:val="20"/>
          <w:lang w:bidi="th-TH"/>
        </w:rPr>
      </w:pPr>
      <w:r w:rsidRPr="00266C83">
        <w:rPr>
          <w:rFonts w:ascii="Leelawadee" w:hAnsi="Leelawadee" w:cs="Leelawadee"/>
          <w:b/>
          <w:bCs/>
          <w:sz w:val="20"/>
          <w:szCs w:val="20"/>
          <w:cs/>
          <w:lang w:bidi="th-TH"/>
        </w:rPr>
        <w:t>รับบัตรผ่านเข้างานฟรี</w:t>
      </w:r>
      <w:r w:rsidRPr="00266C83">
        <w:rPr>
          <w:rFonts w:ascii="Leelawadee" w:hAnsi="Leelawadee" w:cs="Leelawadee"/>
          <w:b/>
          <w:bCs/>
          <w:sz w:val="20"/>
          <w:szCs w:val="20"/>
          <w:lang w:bidi="th-TH"/>
        </w:rPr>
        <w:t xml:space="preserve">* </w:t>
      </w:r>
      <w:r w:rsidR="005727D1" w:rsidRPr="00266C83">
        <w:rPr>
          <w:rFonts w:ascii="Leelawadee" w:hAnsi="Leelawadee" w:cs="Leelawadee"/>
          <w:b/>
          <w:bCs/>
          <w:sz w:val="20"/>
          <w:szCs w:val="20"/>
          <w:cs/>
          <w:lang w:bidi="th-TH"/>
        </w:rPr>
        <w:t>สำหรับ</w:t>
      </w:r>
      <w:r w:rsidR="00E24209" w:rsidRPr="00266C83">
        <w:rPr>
          <w:rFonts w:ascii="Leelawadee" w:hAnsi="Leelawadee" w:cs="Leelawadee"/>
          <w:b/>
          <w:bCs/>
          <w:sz w:val="20"/>
          <w:szCs w:val="20"/>
          <w:cs/>
          <w:lang w:bidi="th-TH"/>
        </w:rPr>
        <w:t>เยี่ยมชมงานที่บูธ</w:t>
      </w:r>
      <w:r w:rsidR="00184147" w:rsidRPr="00266C83">
        <w:rPr>
          <w:rFonts w:ascii="Leelawadee" w:hAnsi="Leelawadee" w:cs="Leelawadee"/>
          <w:b/>
          <w:bCs/>
          <w:sz w:val="20"/>
          <w:szCs w:val="20"/>
          <w:cs/>
          <w:lang w:bidi="th-TH"/>
        </w:rPr>
        <w:t xml:space="preserve"> </w:t>
      </w:r>
      <w:r w:rsidR="007623FA" w:rsidRPr="00266C83">
        <w:rPr>
          <w:rFonts w:ascii="Leelawadee" w:hAnsi="Leelawadee" w:cs="Leelawadee"/>
          <w:b/>
          <w:bCs/>
          <w:sz w:val="20"/>
          <w:szCs w:val="20"/>
          <w:lang w:bidi="th-TH"/>
        </w:rPr>
        <w:t xml:space="preserve"> </w:t>
      </w:r>
      <w:r w:rsidR="00184147" w:rsidRPr="00266C83">
        <w:rPr>
          <w:rFonts w:ascii="Leelawadee" w:hAnsi="Leelawadee" w:cs="Leelawadee"/>
          <w:b/>
          <w:bCs/>
          <w:sz w:val="20"/>
          <w:szCs w:val="20"/>
          <w:cs/>
          <w:lang w:bidi="th-TH"/>
        </w:rPr>
        <w:t xml:space="preserve">แสกน </w:t>
      </w:r>
      <w:r w:rsidR="00184147" w:rsidRPr="00266C83">
        <w:rPr>
          <w:rFonts w:ascii="Leelawadee" w:hAnsi="Leelawadee" w:cs="Leelawadee"/>
          <w:b/>
          <w:bCs/>
          <w:sz w:val="20"/>
          <w:szCs w:val="20"/>
          <w:lang w:bidi="th-TH"/>
        </w:rPr>
        <w:t>QR code</w:t>
      </w:r>
    </w:p>
    <w:p w14:paraId="478358B8" w14:textId="357A8FE2" w:rsidR="00335499" w:rsidRPr="00266C83" w:rsidRDefault="00335499" w:rsidP="00266C83">
      <w:pPr>
        <w:spacing w:line="360" w:lineRule="auto"/>
        <w:ind w:right="1417" w:firstLine="108"/>
        <w:jc w:val="both"/>
        <w:rPr>
          <w:rFonts w:ascii="Leelawadee" w:hAnsi="Leelawadee" w:cs="Leelawadee"/>
          <w:b/>
          <w:bCs/>
          <w:sz w:val="20"/>
          <w:szCs w:val="20"/>
        </w:rPr>
      </w:pPr>
      <w:r w:rsidRPr="00266C83">
        <w:rPr>
          <w:rFonts w:ascii="Leelawadee" w:hAnsi="Leelawadee" w:cs="Leelawadee"/>
          <w:noProof/>
          <w:sz w:val="20"/>
          <w:szCs w:val="20"/>
        </w:rPr>
        <w:drawing>
          <wp:inline distT="0" distB="0" distL="0" distR="0" wp14:anchorId="39EEAFF6" wp14:editId="14E14890">
            <wp:extent cx="1009650" cy="1009650"/>
            <wp:effectExtent l="0" t="0" r="0" b="0"/>
            <wp:docPr id="11" name="Picture 11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543084" w14:textId="77777777" w:rsidR="00C01396" w:rsidRPr="00266C83" w:rsidRDefault="00C01396" w:rsidP="00266C83">
      <w:pPr>
        <w:spacing w:line="360" w:lineRule="auto"/>
        <w:ind w:right="1417"/>
        <w:jc w:val="both"/>
        <w:rPr>
          <w:rFonts w:ascii="Leelawadee" w:hAnsi="Leelawadee" w:cs="Leelawadee"/>
          <w:i/>
          <w:iCs/>
          <w:sz w:val="20"/>
          <w:szCs w:val="20"/>
        </w:rPr>
      </w:pPr>
      <w:r w:rsidRPr="00266C83">
        <w:rPr>
          <w:rFonts w:ascii="Leelawadee" w:hAnsi="Leelawadee" w:cs="Leelawadee"/>
          <w:i/>
          <w:iCs/>
          <w:sz w:val="20"/>
          <w:szCs w:val="20"/>
        </w:rPr>
        <w:t>*Subject to availability</w:t>
      </w:r>
    </w:p>
    <w:p w14:paraId="72541C6C" w14:textId="1A4044BB" w:rsidR="004562AC" w:rsidRPr="00266C83" w:rsidRDefault="00C01396" w:rsidP="00266C83">
      <w:pPr>
        <w:spacing w:after="0" w:line="360" w:lineRule="auto"/>
        <w:ind w:right="1417"/>
        <w:jc w:val="both"/>
        <w:rPr>
          <w:rFonts w:ascii="Leelawadee" w:hAnsi="Leelawadee" w:cs="Leelawadee"/>
          <w:sz w:val="20"/>
          <w:szCs w:val="20"/>
        </w:rPr>
      </w:pPr>
      <w:r w:rsidRPr="00266C83">
        <w:rPr>
          <w:rFonts w:ascii="Leelawadee" w:hAnsi="Leelawadee" w:cs="Leelawadee"/>
          <w:noProof/>
          <w:sz w:val="20"/>
          <w:szCs w:val="20"/>
        </w:rPr>
        <w:lastRenderedPageBreak/>
        <w:drawing>
          <wp:inline distT="0" distB="0" distL="0" distR="0" wp14:anchorId="455D5A30" wp14:editId="1194F323">
            <wp:extent cx="4319909" cy="2804160"/>
            <wp:effectExtent l="0" t="0" r="444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28612" cy="2809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8950E1" w14:textId="17FD8474" w:rsidR="005320D5" w:rsidRPr="00266C83" w:rsidRDefault="005320D5" w:rsidP="00266C83">
      <w:pPr>
        <w:keepNext/>
        <w:keepLines/>
        <w:spacing w:after="0" w:line="360" w:lineRule="auto"/>
        <w:ind w:right="1417"/>
        <w:rPr>
          <w:rFonts w:ascii="Leelawadee" w:hAnsi="Leelawadee" w:cs="Leelawadee"/>
          <w:noProof/>
          <w:sz w:val="20"/>
          <w:szCs w:val="20"/>
        </w:rPr>
      </w:pPr>
      <w:r w:rsidRPr="00266C83">
        <w:rPr>
          <w:rFonts w:ascii="Leelawadee" w:hAnsi="Leelawadee" w:cs="Leelawadee"/>
          <w:b/>
          <w:bCs/>
          <w:sz w:val="20"/>
          <w:szCs w:val="20"/>
          <w:lang w:bidi="ar-SA"/>
        </w:rPr>
        <w:t>(Photo: © 20</w:t>
      </w:r>
      <w:r w:rsidR="00D2377C" w:rsidRPr="00266C83">
        <w:rPr>
          <w:rFonts w:ascii="Leelawadee" w:hAnsi="Leelawadee" w:cs="Leelawadee"/>
          <w:b/>
          <w:bCs/>
          <w:sz w:val="20"/>
          <w:szCs w:val="20"/>
          <w:lang w:bidi="ar-SA"/>
        </w:rPr>
        <w:t>2</w:t>
      </w:r>
      <w:r w:rsidR="00EA22E9" w:rsidRPr="00266C83">
        <w:rPr>
          <w:rFonts w:ascii="Leelawadee" w:hAnsi="Leelawadee" w:cs="Leelawadee"/>
          <w:b/>
          <w:bCs/>
          <w:sz w:val="20"/>
          <w:szCs w:val="20"/>
          <w:lang w:bidi="ar-SA"/>
        </w:rPr>
        <w:t>2</w:t>
      </w:r>
      <w:r w:rsidRPr="00266C83">
        <w:rPr>
          <w:rFonts w:ascii="Leelawadee" w:hAnsi="Leelawadee" w:cs="Leelawadee"/>
          <w:b/>
          <w:bCs/>
          <w:sz w:val="20"/>
          <w:szCs w:val="20"/>
          <w:lang w:bidi="ar-SA"/>
        </w:rPr>
        <w:t xml:space="preserve"> KRAIBURG TPE)</w:t>
      </w:r>
    </w:p>
    <w:p w14:paraId="62F08EF9" w14:textId="77777777" w:rsidR="005320D5" w:rsidRPr="00266C83" w:rsidRDefault="005320D5" w:rsidP="00266C83">
      <w:pPr>
        <w:keepLines/>
        <w:spacing w:after="0" w:line="360" w:lineRule="auto"/>
        <w:ind w:right="1417"/>
        <w:rPr>
          <w:rFonts w:ascii="Leelawadee" w:hAnsi="Leelawadee" w:cs="Leelawadee"/>
          <w:sz w:val="20"/>
          <w:szCs w:val="20"/>
        </w:rPr>
      </w:pPr>
    </w:p>
    <w:p w14:paraId="2AB08974" w14:textId="77777777" w:rsidR="005F5B61" w:rsidRPr="00266C83" w:rsidRDefault="005F5B61" w:rsidP="00266C83">
      <w:pPr>
        <w:spacing w:line="360" w:lineRule="auto"/>
        <w:ind w:right="1417"/>
        <w:rPr>
          <w:rFonts w:ascii="Leelawadee" w:hAnsi="Leelawadee" w:cs="Leelawadee"/>
          <w:b/>
          <w:sz w:val="20"/>
          <w:szCs w:val="20"/>
          <w:lang w:val="en-GB"/>
        </w:rPr>
      </w:pPr>
      <w:bookmarkStart w:id="1" w:name="_Hlk95223890"/>
    </w:p>
    <w:p w14:paraId="13F2382B" w14:textId="269B30EC" w:rsidR="00C01396" w:rsidRPr="00266C83" w:rsidRDefault="00C01396" w:rsidP="00266C83">
      <w:pPr>
        <w:spacing w:line="360" w:lineRule="auto"/>
        <w:ind w:right="1417"/>
        <w:rPr>
          <w:rFonts w:ascii="Leelawadee" w:hAnsi="Leelawadee" w:cs="Leelawadee"/>
          <w:b/>
          <w:sz w:val="20"/>
          <w:szCs w:val="20"/>
          <w:lang w:val="en-GB"/>
        </w:rPr>
      </w:pPr>
      <w:r w:rsidRPr="00266C83">
        <w:rPr>
          <w:rFonts w:ascii="Leelawadee" w:hAnsi="Leelawadee" w:cs="Leelawadee"/>
          <w:b/>
          <w:sz w:val="20"/>
          <w:szCs w:val="20"/>
          <w:lang w:val="en-GB"/>
        </w:rPr>
        <w:t>Information for members of the press:</w:t>
      </w:r>
      <w:r w:rsidRPr="00266C83">
        <w:rPr>
          <w:rFonts w:ascii="Leelawadee" w:hAnsi="Leelawadee" w:cs="Leelawadee"/>
          <w:b/>
          <w:noProof/>
          <w:sz w:val="20"/>
          <w:szCs w:val="20"/>
          <w:lang w:val="de-DE"/>
        </w:rPr>
        <w:drawing>
          <wp:anchor distT="0" distB="0" distL="114300" distR="114300" simplePos="0" relativeHeight="251659264" behindDoc="0" locked="0" layoutInCell="1" allowOverlap="1" wp14:anchorId="343AF248" wp14:editId="546D8082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5" name="Grafik 6" descr="Icon&#10;&#10;Description automatically generated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6" descr="Icon&#10;&#10;Description automatically generated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618650" w14:textId="77777777" w:rsidR="00C01396" w:rsidRPr="00266C83" w:rsidRDefault="00E42009" w:rsidP="00266C83">
      <w:pPr>
        <w:spacing w:line="360" w:lineRule="auto"/>
        <w:ind w:right="1417"/>
        <w:rPr>
          <w:rFonts w:ascii="Leelawadee" w:hAnsi="Leelawadee" w:cs="Leelawadee"/>
          <w:bCs/>
          <w:sz w:val="20"/>
          <w:szCs w:val="20"/>
          <w:lang w:val="en-GB"/>
        </w:rPr>
      </w:pPr>
      <w:hyperlink r:id="rId15" w:history="1">
        <w:r w:rsidR="00C01396" w:rsidRPr="00266C83">
          <w:rPr>
            <w:rStyle w:val="Hyperlink"/>
            <w:rFonts w:ascii="Leelawadee" w:hAnsi="Leelawadee" w:cs="Leelawadee"/>
            <w:bCs/>
            <w:color w:val="auto"/>
            <w:sz w:val="20"/>
            <w:szCs w:val="20"/>
            <w:lang w:val="en-GB"/>
          </w:rPr>
          <w:t>download high-resolution images</w:t>
        </w:r>
      </w:hyperlink>
    </w:p>
    <w:p w14:paraId="0E6A89DA" w14:textId="77777777" w:rsidR="00C01396" w:rsidRPr="00266C83" w:rsidRDefault="00C01396" w:rsidP="00266C83">
      <w:pPr>
        <w:spacing w:line="360" w:lineRule="auto"/>
        <w:ind w:right="1417"/>
        <w:rPr>
          <w:rFonts w:ascii="Leelawadee" w:hAnsi="Leelawadee" w:cs="Leelawadee"/>
          <w:b/>
          <w:sz w:val="20"/>
          <w:szCs w:val="20"/>
          <w:lang w:val="en-GB"/>
        </w:rPr>
      </w:pPr>
      <w:r w:rsidRPr="00266C83">
        <w:rPr>
          <w:rFonts w:ascii="Leelawadee" w:hAnsi="Leelawadee" w:cs="Leelawadee"/>
          <w:noProof/>
          <w:sz w:val="20"/>
          <w:szCs w:val="20"/>
        </w:rPr>
        <w:drawing>
          <wp:anchor distT="0" distB="0" distL="114300" distR="114300" simplePos="0" relativeHeight="251660288" behindDoc="1" locked="0" layoutInCell="1" allowOverlap="1" wp14:anchorId="07E7D897" wp14:editId="646CD8C4">
            <wp:simplePos x="0" y="0"/>
            <wp:positionH relativeFrom="margin">
              <wp:posOffset>0</wp:posOffset>
            </wp:positionH>
            <wp:positionV relativeFrom="paragraph">
              <wp:posOffset>189230</wp:posOffset>
            </wp:positionV>
            <wp:extent cx="450215" cy="450215"/>
            <wp:effectExtent l="0" t="0" r="6985" b="6985"/>
            <wp:wrapTight wrapText="bothSides">
              <wp:wrapPolygon edited="0">
                <wp:start x="4570" y="0"/>
                <wp:lineTo x="0" y="4570"/>
                <wp:lineTo x="0" y="16451"/>
                <wp:lineTo x="4570" y="21021"/>
                <wp:lineTo x="16451" y="21021"/>
                <wp:lineTo x="21021" y="16451"/>
                <wp:lineTo x="21021" y="4570"/>
                <wp:lineTo x="16451" y="0"/>
                <wp:lineTo x="4570" y="0"/>
              </wp:wrapPolygon>
            </wp:wrapTight>
            <wp:docPr id="1" name="Grafik 1" descr="Icon&#10;&#10;Description automatically generated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Icon&#10;&#10;Description automatically generated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8371B0E" w14:textId="77777777" w:rsidR="00C01396" w:rsidRPr="00266C83" w:rsidRDefault="00E42009" w:rsidP="00266C83">
      <w:pPr>
        <w:spacing w:line="360" w:lineRule="auto"/>
        <w:ind w:right="1417"/>
        <w:rPr>
          <w:rFonts w:ascii="Leelawadee" w:hAnsi="Leelawadee" w:cs="Leelawadee"/>
          <w:bCs/>
          <w:sz w:val="20"/>
          <w:szCs w:val="20"/>
          <w:lang w:val="en-GB"/>
        </w:rPr>
      </w:pPr>
      <w:hyperlink r:id="rId18" w:history="1">
        <w:r w:rsidR="00C01396" w:rsidRPr="00266C83">
          <w:rPr>
            <w:rStyle w:val="Hyperlink"/>
            <w:rFonts w:ascii="Leelawadee" w:hAnsi="Leelawadee" w:cs="Leelawadee"/>
            <w:bCs/>
            <w:color w:val="auto"/>
            <w:sz w:val="20"/>
            <w:szCs w:val="20"/>
            <w:lang w:val="en-GB"/>
          </w:rPr>
          <w:t>latest news on KRAIBURG TPE</w:t>
        </w:r>
      </w:hyperlink>
    </w:p>
    <w:p w14:paraId="6515BE07" w14:textId="77777777" w:rsidR="00C01396" w:rsidRPr="00266C83" w:rsidRDefault="00C01396" w:rsidP="00266C83">
      <w:pPr>
        <w:spacing w:line="360" w:lineRule="auto"/>
        <w:ind w:right="1417"/>
        <w:rPr>
          <w:rFonts w:ascii="Leelawadee" w:hAnsi="Leelawadee" w:cs="Leelawadee"/>
          <w:b/>
          <w:sz w:val="20"/>
          <w:szCs w:val="20"/>
          <w:lang w:val="en-GB"/>
        </w:rPr>
      </w:pPr>
    </w:p>
    <w:p w14:paraId="5C63D1F5" w14:textId="77777777" w:rsidR="00335499" w:rsidRPr="00266C83" w:rsidRDefault="00335499" w:rsidP="00266C83">
      <w:pPr>
        <w:spacing w:line="360" w:lineRule="auto"/>
        <w:ind w:right="1417"/>
        <w:rPr>
          <w:rFonts w:ascii="Leelawadee" w:hAnsi="Leelawadee" w:cs="Leelawadee"/>
          <w:b/>
          <w:sz w:val="20"/>
          <w:szCs w:val="20"/>
          <w:lang w:val="en-GB"/>
        </w:rPr>
      </w:pPr>
      <w:r w:rsidRPr="00266C83">
        <w:rPr>
          <w:rFonts w:ascii="Leelawadee" w:hAnsi="Leelawadee" w:cs="Leelawadee"/>
          <w:b/>
          <w:sz w:val="20"/>
          <w:szCs w:val="20"/>
          <w:lang w:val="en-GB"/>
        </w:rPr>
        <w:br w:type="page"/>
      </w:r>
    </w:p>
    <w:p w14:paraId="0E27F97F" w14:textId="77CBB175" w:rsidR="00C01396" w:rsidRPr="00266C83" w:rsidRDefault="00C01396" w:rsidP="00266C83">
      <w:pPr>
        <w:spacing w:line="360" w:lineRule="auto"/>
        <w:ind w:right="1417"/>
        <w:rPr>
          <w:rFonts w:ascii="Leelawadee" w:hAnsi="Leelawadee" w:cs="Leelawadee"/>
          <w:b/>
          <w:sz w:val="20"/>
          <w:szCs w:val="20"/>
          <w:lang w:val="en-GB"/>
        </w:rPr>
      </w:pPr>
      <w:r w:rsidRPr="00266C83">
        <w:rPr>
          <w:rFonts w:ascii="Leelawadee" w:hAnsi="Leelawadee" w:cs="Leelawadee"/>
          <w:b/>
          <w:sz w:val="20"/>
          <w:szCs w:val="20"/>
          <w:lang w:val="en-GB"/>
        </w:rPr>
        <w:lastRenderedPageBreak/>
        <w:t>Let’s connect on Social Media:</w:t>
      </w:r>
    </w:p>
    <w:p w14:paraId="2E9B46A5" w14:textId="77777777" w:rsidR="00C01396" w:rsidRPr="00266C83" w:rsidRDefault="00C01396" w:rsidP="00266C83">
      <w:pPr>
        <w:spacing w:line="360" w:lineRule="auto"/>
        <w:ind w:right="1417"/>
        <w:rPr>
          <w:rFonts w:ascii="Leelawadee" w:hAnsi="Leelawadee" w:cs="Leelawadee"/>
          <w:b/>
          <w:sz w:val="20"/>
          <w:szCs w:val="20"/>
          <w:lang w:val="en-GB"/>
        </w:rPr>
      </w:pPr>
      <w:r w:rsidRPr="00266C83">
        <w:rPr>
          <w:rFonts w:ascii="Leelawadee" w:hAnsi="Leelawadee" w:cs="Leelawadee"/>
          <w:b/>
          <w:noProof/>
          <w:sz w:val="20"/>
          <w:szCs w:val="20"/>
          <w:lang w:val="en-GB"/>
        </w:rPr>
        <w:t xml:space="preserve"> </w:t>
      </w:r>
      <w:r w:rsidRPr="00266C83">
        <w:rPr>
          <w:rFonts w:ascii="Leelawadee" w:hAnsi="Leelawadee" w:cs="Leelawadee"/>
          <w:b/>
          <w:noProof/>
          <w:sz w:val="20"/>
          <w:szCs w:val="20"/>
          <w:lang w:val="en-GB"/>
        </w:rPr>
        <w:drawing>
          <wp:inline distT="0" distB="0" distL="0" distR="0" wp14:anchorId="3EC4D515" wp14:editId="202F6677">
            <wp:extent cx="289560" cy="289560"/>
            <wp:effectExtent l="0" t="0" r="0" b="0"/>
            <wp:docPr id="2" name="Picture 2" descr="Icon&#10;&#10;Description automatically generated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Icon&#10;&#10;Description automatically generated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6C83">
        <w:rPr>
          <w:rFonts w:ascii="Leelawadee" w:hAnsi="Leelawadee" w:cs="Leelawadee"/>
          <w:b/>
          <w:noProof/>
          <w:sz w:val="20"/>
          <w:szCs w:val="20"/>
          <w:lang w:val="en-GB"/>
        </w:rPr>
        <w:t xml:space="preserve">   </w:t>
      </w:r>
      <w:r w:rsidRPr="00266C83">
        <w:rPr>
          <w:rFonts w:ascii="Leelawadee" w:hAnsi="Leelawadee" w:cs="Leelawadee"/>
          <w:b/>
          <w:noProof/>
          <w:sz w:val="20"/>
          <w:szCs w:val="20"/>
          <w:lang w:val="en-GB"/>
        </w:rPr>
        <w:drawing>
          <wp:inline distT="0" distB="0" distL="0" distR="0" wp14:anchorId="557AA2EB" wp14:editId="5CC8FA58">
            <wp:extent cx="335280" cy="291202"/>
            <wp:effectExtent l="0" t="0" r="7620" b="0"/>
            <wp:docPr id="3" name="Picture 3" descr="Icon&#10;&#10;Description automatically generated with medium confidence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con&#10;&#10;Description automatically generated with medium confidence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38" cy="301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6C83">
        <w:rPr>
          <w:rFonts w:ascii="Leelawadee" w:hAnsi="Leelawadee" w:cs="Leelawadee"/>
          <w:b/>
          <w:noProof/>
          <w:sz w:val="20"/>
          <w:szCs w:val="20"/>
          <w:lang w:val="en-GB"/>
        </w:rPr>
        <w:t xml:space="preserve">    </w:t>
      </w:r>
      <w:r w:rsidRPr="00266C83">
        <w:rPr>
          <w:rFonts w:ascii="Leelawadee" w:hAnsi="Leelawadee" w:cs="Leelawadee"/>
          <w:b/>
          <w:noProof/>
          <w:sz w:val="20"/>
          <w:szCs w:val="20"/>
          <w:lang w:val="de-DE"/>
        </w:rPr>
        <w:drawing>
          <wp:inline distT="0" distB="0" distL="0" distR="0" wp14:anchorId="2538EE2B" wp14:editId="1415A630">
            <wp:extent cx="300990" cy="300990"/>
            <wp:effectExtent l="0" t="0" r="3810" b="3810"/>
            <wp:docPr id="8" name="Grafik 7" descr="Icon&#10;&#10;Description automatically generated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 descr="Icon&#10;&#10;Description automatically generated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84" cy="305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6C83">
        <w:rPr>
          <w:rFonts w:ascii="Leelawadee" w:hAnsi="Leelawadee" w:cs="Leelawadee"/>
          <w:b/>
          <w:noProof/>
          <w:sz w:val="20"/>
          <w:szCs w:val="20"/>
          <w:lang w:val="en-GB"/>
        </w:rPr>
        <w:t xml:space="preserve"> </w:t>
      </w:r>
      <w:r w:rsidRPr="00266C83">
        <w:rPr>
          <w:rFonts w:ascii="Leelawadee" w:hAnsi="Leelawadee" w:cs="Leelawadee"/>
          <w:b/>
          <w:noProof/>
          <w:sz w:val="20"/>
          <w:szCs w:val="20"/>
          <w:lang w:val="de-DE"/>
        </w:rPr>
        <w:t xml:space="preserve">  </w:t>
      </w:r>
      <w:r w:rsidRPr="00266C83">
        <w:rPr>
          <w:rFonts w:ascii="Leelawadee" w:hAnsi="Leelawadee" w:cs="Leelawadee"/>
          <w:b/>
          <w:noProof/>
          <w:sz w:val="20"/>
          <w:szCs w:val="20"/>
          <w:lang w:val="de-DE"/>
        </w:rPr>
        <w:drawing>
          <wp:inline distT="0" distB="0" distL="0" distR="0" wp14:anchorId="1D954C9E" wp14:editId="03A90053">
            <wp:extent cx="296266" cy="296266"/>
            <wp:effectExtent l="0" t="0" r="8890" b="8890"/>
            <wp:docPr id="4" name="Grafik 21" descr="Logo&#10;&#10;Description automatically generated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21" descr="Logo&#10;&#10;Description automatically generated">
                      <a:hlinkClick r:id="rId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46" cy="306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6C83">
        <w:rPr>
          <w:rFonts w:ascii="Leelawadee" w:hAnsi="Leelawadee" w:cs="Leelawadee"/>
          <w:b/>
          <w:noProof/>
          <w:sz w:val="20"/>
          <w:szCs w:val="20"/>
          <w:lang w:val="de-DE"/>
        </w:rPr>
        <w:t xml:space="preserve">  </w:t>
      </w:r>
      <w:r w:rsidRPr="00266C83">
        <w:rPr>
          <w:rFonts w:ascii="Leelawadee" w:hAnsi="Leelawadee" w:cs="Leelawadee"/>
          <w:b/>
          <w:noProof/>
          <w:sz w:val="20"/>
          <w:szCs w:val="20"/>
          <w:lang w:val="de-DE"/>
        </w:rPr>
        <w:drawing>
          <wp:inline distT="0" distB="0" distL="0" distR="0" wp14:anchorId="057E291A" wp14:editId="53FB7FB8">
            <wp:extent cx="399648" cy="303965"/>
            <wp:effectExtent l="0" t="0" r="635" b="1270"/>
            <wp:docPr id="9" name="Picture 9" descr="Logo, icon&#10;&#10;Description automatically generated">
              <a:hlinkClick xmlns:a="http://schemas.openxmlformats.org/drawingml/2006/main" r:id="rId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, icon&#10;&#10;Description automatically generated">
                      <a:hlinkClick r:id="rId2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65" cy="312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14:paraId="15F1E2B0" w14:textId="2406B352" w:rsidR="00C01396" w:rsidRPr="00266C83" w:rsidRDefault="00335499" w:rsidP="00266C83">
      <w:pPr>
        <w:spacing w:line="360" w:lineRule="auto"/>
        <w:ind w:right="1417"/>
        <w:rPr>
          <w:rFonts w:ascii="Leelawadee" w:hAnsi="Leelawadee" w:cs="Leelawadee"/>
          <w:b/>
          <w:sz w:val="20"/>
          <w:szCs w:val="20"/>
          <w:lang w:val="en-MY"/>
        </w:rPr>
      </w:pPr>
      <w:r w:rsidRPr="00266C83">
        <w:rPr>
          <w:rFonts w:ascii="Leelawadee" w:hAnsi="Leelawadee" w:cs="Leelawadee"/>
          <w:b/>
          <w:sz w:val="20"/>
          <w:szCs w:val="20"/>
          <w:lang w:val="en-MY"/>
        </w:rPr>
        <w:t>Follow us on WeChat</w:t>
      </w:r>
    </w:p>
    <w:p w14:paraId="301A05C4" w14:textId="145DBFF3" w:rsidR="00335499" w:rsidRPr="00266C83" w:rsidRDefault="00335499" w:rsidP="00266C83">
      <w:pPr>
        <w:spacing w:line="360" w:lineRule="auto"/>
        <w:ind w:right="1417"/>
        <w:rPr>
          <w:rFonts w:ascii="Leelawadee" w:hAnsi="Leelawadee" w:cs="Leelawadee"/>
          <w:b/>
          <w:sz w:val="20"/>
          <w:szCs w:val="20"/>
          <w:lang w:val="en-MY"/>
        </w:rPr>
      </w:pPr>
      <w:r w:rsidRPr="00266C83">
        <w:rPr>
          <w:rFonts w:ascii="Leelawadee" w:hAnsi="Leelawadee" w:cs="Leelawadee"/>
          <w:noProof/>
          <w:sz w:val="20"/>
          <w:szCs w:val="20"/>
          <w:lang w:val="en-MY" w:eastAsia="en-MY"/>
        </w:rPr>
        <w:drawing>
          <wp:inline distT="0" distB="0" distL="0" distR="0" wp14:anchorId="6B997BD5" wp14:editId="7A309A47">
            <wp:extent cx="829310" cy="1036320"/>
            <wp:effectExtent l="0" t="0" r="889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1036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CC9A54" w14:textId="199F718E" w:rsidR="001C2242" w:rsidRPr="00266C83" w:rsidRDefault="0086767F" w:rsidP="00266C83">
      <w:pPr>
        <w:pStyle w:val="NoSpacing"/>
        <w:spacing w:line="360" w:lineRule="auto"/>
        <w:ind w:right="1417"/>
        <w:rPr>
          <w:rFonts w:ascii="Leelawadee" w:hAnsi="Leelawadee" w:cs="Leelawadee"/>
          <w:sz w:val="20"/>
          <w:szCs w:val="20"/>
          <w:cs/>
          <w:lang w:eastAsia="en-US" w:bidi="th-TH"/>
        </w:rPr>
      </w:pP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KRAIBURG TPE (www.kraiburg-tpe.com)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เป็นผู้ผลิตเทอร์โมพลาสติกอีลาสโตเมอร์ระดับโลก นับตั้งแต่ก่อตั้งในปี </w:t>
      </w:r>
      <w:r w:rsidR="00895949" w:rsidRPr="00266C83">
        <w:rPr>
          <w:rFonts w:ascii="Leelawadee" w:hAnsi="Leelawadee" w:cs="Leelawadee"/>
          <w:sz w:val="20"/>
          <w:szCs w:val="20"/>
          <w:lang w:eastAsia="en-US" w:bidi="th-TH"/>
        </w:rPr>
        <w:t>2001</w:t>
      </w:r>
      <w:r w:rsidR="00756D34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ในฐานะบริษัทในเครือของ </w:t>
      </w: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KRAIBURG Group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ที่เก่าแก่ซึ่งก่อตั้งขึ้นในปี</w:t>
      </w:r>
      <w:r w:rsidR="00645D1F"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 1947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</w:t>
      </w: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KRAIBURG TPE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ได้บุกเบิก</w:t>
      </w:r>
      <w:r w:rsidR="00645D1F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คอมพาวด์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</w:t>
      </w: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TPE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โดยเป็นผู้นำ</w:t>
      </w:r>
      <w:r w:rsidR="006C2DC7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ด้านการผลิต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ในอุตสาหกรรมนี้ ภารกิจคือการจัดหาผลิตภัณฑ์ที่</w:t>
      </w:r>
      <w:r w:rsidR="00330568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พัฒนา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ชีวิตประจำวัน</w:t>
      </w:r>
      <w:r w:rsidR="00AE59E1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โดยนำเสนอทางเลือกที่ปลอดภัย สะดวกสบาย และยั่งยืนมากขึ้นในพลาสติก ด้วยพนักงานกว่า 680 คนทั่วโลก</w:t>
      </w:r>
      <w:r w:rsidR="00BC561C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และโรงงานผลิตในเยอรมนี สหรัฐอเมริกา และมาเลเซีย บริษัทนำเสนอ</w:t>
      </w:r>
      <w:r w:rsidR="00FC6DEF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คอมพาวด์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ที่หลากหลาย</w:t>
      </w:r>
      <w:r w:rsidR="00FC6DEF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สำหรับการใช้งานในยานยนต์ </w:t>
      </w:r>
      <w:r w:rsidR="00BD4D68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ภาค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อุตสาหกรรม </w:t>
      </w:r>
      <w:r w:rsidR="00FC6DEF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สินค้าอุปโภคบริโภค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และสำหรับภาคการแพทย์ที่มีการควบคุมอย่างเข้มงวด กลุ่มผลิตภัณฑ์ </w:t>
      </w: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THERMOLAST®, COPEC®, HIPEX®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และ </w:t>
      </w: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For Tec E® </w:t>
      </w:r>
      <w:r w:rsidR="00A07CBC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สามาร</w:t>
      </w:r>
      <w:r w:rsidR="00E42879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ถขึ้นรูป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โดยการฉีดขึ้นรูป</w:t>
      </w:r>
      <w:r w:rsidR="00663E2C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และ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การอัดรีด</w:t>
      </w:r>
      <w:r w:rsidR="00663E2C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ขึ้นรูปได้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และให้ข้อได้เปรียบในการ</w:t>
      </w:r>
      <w:r w:rsidR="003F45EF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ขึ้นรูปผลิตภัณฑ์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และการออกแบบผลิตภัณฑ์มากมายแก่ผู้ผลิต</w:t>
      </w:r>
      <w:r w:rsidR="003F45EF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</w:t>
      </w: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KRAIBURG TPE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มีคุณสมบัติด้านนวัตกรรม</w:t>
      </w:r>
      <w:r w:rsidR="009472C7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</w:t>
      </w:r>
      <w:r w:rsidR="00743960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ตลอดจน</w:t>
      </w:r>
      <w:r w:rsidR="00846720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ความมุ่งเน้นลูกค้าที่มีอยู่ทั่ว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โลก</w:t>
      </w:r>
      <w:r w:rsidR="00883553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ของเรา</w:t>
      </w:r>
      <w:r w:rsidR="00846720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โซลูชันผลิตภัณฑ์ที่กำหนดเอง และบริการที่เชื่อถือได้ บริษัทได้รับการรับรองมาตรฐาน </w:t>
      </w: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ISO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50001 ที่สำนักงานใหญ่ในประเทศเยอรมนี และได้รับการรับรองมาตรฐาน </w:t>
      </w: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ISO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 xml:space="preserve">9001 และ </w:t>
      </w:r>
      <w:r w:rsidRPr="00266C83">
        <w:rPr>
          <w:rFonts w:ascii="Leelawadee" w:hAnsi="Leelawadee" w:cs="Leelawadee"/>
          <w:sz w:val="20"/>
          <w:szCs w:val="20"/>
          <w:lang w:eastAsia="en-US" w:bidi="th-TH"/>
        </w:rPr>
        <w:t xml:space="preserve">ISO </w:t>
      </w:r>
      <w:r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14001 ที่</w:t>
      </w:r>
      <w:r w:rsidR="000B1A04" w:rsidRPr="00266C83">
        <w:rPr>
          <w:rFonts w:ascii="Leelawadee" w:hAnsi="Leelawadee" w:cs="Leelawadee"/>
          <w:sz w:val="20"/>
          <w:szCs w:val="20"/>
          <w:cs/>
          <w:lang w:eastAsia="en-US" w:bidi="th-TH"/>
        </w:rPr>
        <w:t>มีสาขาอยู่ทั่วโลก</w:t>
      </w:r>
    </w:p>
    <w:p w14:paraId="4837FE41" w14:textId="77777777" w:rsidR="00DC32CA" w:rsidRPr="00266C83" w:rsidRDefault="00DC32CA" w:rsidP="00266C83">
      <w:pPr>
        <w:keepNext/>
        <w:keepLines/>
        <w:spacing w:after="0" w:line="360" w:lineRule="auto"/>
        <w:ind w:right="1417"/>
        <w:rPr>
          <w:rFonts w:ascii="Leelawadee" w:hAnsi="Leelawadee" w:cs="Leelawadee"/>
          <w:sz w:val="20"/>
          <w:szCs w:val="20"/>
          <w:lang w:bidi="th-TH"/>
        </w:rPr>
      </w:pPr>
    </w:p>
    <w:sectPr w:rsidR="00DC32CA" w:rsidRPr="00266C83" w:rsidSect="00F125F3">
      <w:headerReference w:type="default" r:id="rId30"/>
      <w:headerReference w:type="first" r:id="rId31"/>
      <w:footerReference w:type="first" r:id="rId32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30B9A3" w14:textId="77777777" w:rsidR="00562BCD" w:rsidRDefault="00562BCD" w:rsidP="00784C57">
      <w:pPr>
        <w:spacing w:after="0" w:line="240" w:lineRule="auto"/>
      </w:pPr>
      <w:r>
        <w:separator/>
      </w:r>
    </w:p>
  </w:endnote>
  <w:endnote w:type="continuationSeparator" w:id="0">
    <w:p w14:paraId="4322E2FD" w14:textId="77777777" w:rsidR="00562BCD" w:rsidRDefault="00562BCD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</w:font>
  <w:font w:name="Browallia New">
    <w:altName w:val="Browallia New"/>
    <w:charset w:val="DE"/>
    <w:family w:val="swiss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B14F7E" w14:textId="49746CB8" w:rsidR="008D6B76" w:rsidRPr="00073D11" w:rsidRDefault="00901B23" w:rsidP="008D6B76">
    <w:pPr>
      <w:autoSpaceDE w:val="0"/>
      <w:autoSpaceDN w:val="0"/>
      <w:adjustRightInd w:val="0"/>
      <w:spacing w:after="0" w:line="240" w:lineRule="auto"/>
      <w:rPr>
        <w:rFonts w:ascii="Arial" w:hAnsi="Arial" w:cs="Arial"/>
        <w:i/>
        <w:iCs/>
        <w:sz w:val="16"/>
        <w:szCs w:val="16"/>
        <w:lang w:bidi="ar-SA"/>
      </w:rPr>
    </w:pPr>
    <w:r>
      <w:rPr>
        <w:rFonts w:ascii="Arial" w:hAnsi="Arial" w:cs="Arial"/>
        <w:b/>
        <w:noProof/>
        <w:sz w:val="24"/>
        <w:szCs w:val="24"/>
        <w:lang w:val="en-MY" w:eastAsia="en-MY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A807399" wp14:editId="1F1D62EA">
              <wp:simplePos x="0" y="0"/>
              <wp:positionH relativeFrom="column">
                <wp:posOffset>4322445</wp:posOffset>
              </wp:positionH>
              <wp:positionV relativeFrom="paragraph">
                <wp:posOffset>-2988310</wp:posOffset>
              </wp:positionV>
              <wp:extent cx="1885950" cy="2385060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23850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3CA45B" w14:textId="77777777" w:rsidR="00C97AAF" w:rsidRPr="00073D11" w:rsidRDefault="00073D11" w:rsidP="0044562F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 w:rsidRPr="00073D11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Media Contact</w:t>
                          </w:r>
                        </w:p>
                        <w:p w14:paraId="6F7A1730" w14:textId="77777777" w:rsidR="00073D11" w:rsidRPr="00073D11" w:rsidRDefault="00073D11" w:rsidP="0044562F">
                          <w:pPr>
                            <w:pStyle w:val="Header"/>
                            <w:spacing w:line="120" w:lineRule="exac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3DFB73B6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4B00F591" w14:textId="77777777" w:rsidR="009F4320" w:rsidRDefault="009F4320" w:rsidP="009F4320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Marlen Sittner</w:t>
                          </w:r>
                        </w:p>
                        <w:p w14:paraId="7ED99104" w14:textId="77777777" w:rsidR="009F4320" w:rsidRPr="000A52EE" w:rsidRDefault="009F4320" w:rsidP="009F4320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Head of Digital Marketing</w:t>
                          </w:r>
                        </w:p>
                        <w:p w14:paraId="7B9D4262" w14:textId="77777777" w:rsidR="009F4320" w:rsidRPr="00F54D5B" w:rsidRDefault="009F4320" w:rsidP="009F4320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Team Corporate Communications</w:t>
                          </w:r>
                        </w:p>
                        <w:p w14:paraId="5B089439" w14:textId="77777777" w:rsidR="009F4320" w:rsidRPr="00F54D5B" w:rsidRDefault="009F4320" w:rsidP="009F4320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</w:t>
                          </w:r>
                          <w:r w:rsidRPr="00F54D5B">
                            <w:rPr>
                              <w:i w:val="0"/>
                              <w:sz w:val="16"/>
                            </w:rPr>
                            <w:t xml:space="preserve"> +49 8638 9810-</w:t>
                          </w:r>
                          <w:r>
                            <w:rPr>
                              <w:i w:val="0"/>
                              <w:sz w:val="16"/>
                            </w:rPr>
                            <w:t>272</w:t>
                          </w:r>
                        </w:p>
                        <w:p w14:paraId="732B3AD3" w14:textId="77777777" w:rsidR="009F4320" w:rsidRPr="00395377" w:rsidRDefault="00E42009" w:rsidP="009F4320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1" w:history="1">
                            <w:r w:rsidR="009F4320" w:rsidRPr="00395377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marlen.sittner@kraiburg-tpe.com</w:t>
                            </w:r>
                          </w:hyperlink>
                        </w:p>
                        <w:p w14:paraId="040029B1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C084A6B" w14:textId="194EEDA9" w:rsidR="001E1888" w:rsidRPr="00073D11" w:rsidRDefault="001E1888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b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251BCDA1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Bridget Ngang</w:t>
                          </w:r>
                        </w:p>
                        <w:p w14:paraId="36AC5C66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Marketing Manager Asia Pacific</w:t>
                          </w:r>
                        </w:p>
                        <w:p w14:paraId="0D6196C4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Phone</w:t>
                          </w:r>
                          <w:r w:rsidR="00BF27BE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:</w:t>
                          </w: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+603 9545 6301</w:t>
                          </w:r>
                        </w:p>
                        <w:p w14:paraId="73E18B48" w14:textId="77777777" w:rsidR="001E1888" w:rsidRPr="00607EE4" w:rsidRDefault="00E42009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hyperlink r:id="rId2" w:history="1"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bridget.</w:t>
                            </w:r>
                            <w:r w:rsidR="001E1888" w:rsidRPr="00781E29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ngang</w:t>
                            </w:r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@kraiburg-tpe.com</w:t>
                            </w:r>
                          </w:hyperlink>
                        </w:p>
                        <w:p w14:paraId="2EA93E32" w14:textId="77777777" w:rsidR="001E1888" w:rsidRPr="001E1888" w:rsidRDefault="001E1888" w:rsidP="00C97AAF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80739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35pt;margin-top:-235.3pt;width:148.5pt;height:187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" stroked="f">
              <v:textbox inset=",0,,0">
                <w:txbxContent>
                  <w:p w14:paraId="563CA45B" w14:textId="77777777" w:rsidR="00C97AAF" w:rsidRPr="00073D11" w:rsidRDefault="00073D11" w:rsidP="0044562F">
                    <w:pPr>
                      <w:pStyle w:val="Head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073D11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Media Contact</w:t>
                    </w:r>
                  </w:p>
                  <w:p w14:paraId="6F7A1730" w14:textId="77777777" w:rsidR="00073D11" w:rsidRPr="00073D11" w:rsidRDefault="00073D11" w:rsidP="0044562F">
                    <w:pPr>
                      <w:pStyle w:val="Header"/>
                      <w:spacing w:line="120" w:lineRule="exac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3DFB73B6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4B00F591" w14:textId="77777777" w:rsidR="009F4320" w:rsidRDefault="009F4320" w:rsidP="009F4320">
                    <w:pPr>
                      <w:pStyle w:val="BodyTextIndent"/>
                      <w:ind w:left="0"/>
                      <w:rPr>
                        <w:i w:val="0"/>
                        <w:sz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Marlen Sittner</w:t>
                    </w:r>
                  </w:p>
                  <w:p w14:paraId="7ED99104" w14:textId="77777777" w:rsidR="009F4320" w:rsidRPr="000A52EE" w:rsidRDefault="009F4320" w:rsidP="009F4320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Head of Digital Marketing</w:t>
                    </w:r>
                  </w:p>
                  <w:p w14:paraId="7B9D4262" w14:textId="77777777" w:rsidR="009F4320" w:rsidRPr="00F54D5B" w:rsidRDefault="009F4320" w:rsidP="009F4320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Team Corporate Communications</w:t>
                    </w:r>
                  </w:p>
                  <w:p w14:paraId="5B089439" w14:textId="77777777" w:rsidR="009F4320" w:rsidRPr="00F54D5B" w:rsidRDefault="009F4320" w:rsidP="009F4320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Phone:</w:t>
                    </w:r>
                    <w:r w:rsidRPr="00F54D5B">
                      <w:rPr>
                        <w:i w:val="0"/>
                        <w:sz w:val="16"/>
                      </w:rPr>
                      <w:t xml:space="preserve"> +49 8638 9810-</w:t>
                    </w:r>
                    <w:r>
                      <w:rPr>
                        <w:i w:val="0"/>
                        <w:sz w:val="16"/>
                      </w:rPr>
                      <w:t>272</w:t>
                    </w:r>
                  </w:p>
                  <w:p w14:paraId="732B3AD3" w14:textId="77777777" w:rsidR="009F4320" w:rsidRPr="00395377" w:rsidRDefault="00E42009" w:rsidP="009F4320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3" w:history="1">
                      <w:r w:rsidR="009F4320" w:rsidRPr="00395377">
                        <w:rPr>
                          <w:rStyle w:val="Hyperlink"/>
                          <w:rFonts w:ascii="Arial" w:hAnsi="Arial" w:cs="Arial"/>
                          <w:sz w:val="16"/>
                          <w:szCs w:val="16"/>
                        </w:rPr>
                        <w:t>marlen.sittner@kraiburg-tpe.com</w:t>
                      </w:r>
                    </w:hyperlink>
                  </w:p>
                  <w:p w14:paraId="040029B1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C084A6B" w14:textId="194EEDA9" w:rsidR="001E1888" w:rsidRPr="00073D11" w:rsidRDefault="001E1888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  <w:r>
                      <w:rPr>
                        <w:bCs/>
                        <w:sz w:val="16"/>
                        <w:szCs w:val="16"/>
                      </w:rPr>
                      <w:t>Asia Pacific</w:t>
                    </w:r>
                  </w:p>
                  <w:p w14:paraId="251BCDA1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Bridget Ngang</w:t>
                    </w:r>
                  </w:p>
                  <w:p w14:paraId="36AC5C66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Marketing Manager Asia Pacific</w:t>
                    </w:r>
                  </w:p>
                  <w:p w14:paraId="0D6196C4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Phone</w:t>
                    </w:r>
                    <w:r w:rsidR="00BF27BE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:</w:t>
                    </w: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+603 9545 6301</w:t>
                    </w:r>
                  </w:p>
                  <w:p w14:paraId="73E18B48" w14:textId="77777777" w:rsidR="001E1888" w:rsidRPr="00607EE4" w:rsidRDefault="00E42009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hyperlink r:id="rId4" w:history="1"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bridget.</w:t>
                      </w:r>
                      <w:r w:rsidR="001E1888" w:rsidRPr="00781E29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ngang</w:t>
                      </w:r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@kraiburg-tpe.com</w:t>
                      </w:r>
                    </w:hyperlink>
                  </w:p>
                  <w:p w14:paraId="2EA93E32" w14:textId="77777777" w:rsidR="001E1888" w:rsidRPr="001E1888" w:rsidRDefault="001E1888" w:rsidP="00C97AAF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06E38B" w14:textId="77777777" w:rsidR="00562BCD" w:rsidRDefault="00562BCD" w:rsidP="00784C57">
      <w:pPr>
        <w:spacing w:after="0" w:line="240" w:lineRule="auto"/>
      </w:pPr>
      <w:r>
        <w:separator/>
      </w:r>
    </w:p>
  </w:footnote>
  <w:footnote w:type="continuationSeparator" w:id="0">
    <w:p w14:paraId="1FEA96CD" w14:textId="77777777" w:rsidR="00562BCD" w:rsidRDefault="00562BCD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CD6CDA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97AAF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0288" behindDoc="0" locked="0" layoutInCell="1" allowOverlap="1" wp14:anchorId="390C39D3" wp14:editId="25132F24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50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073D11" w14:paraId="12FEEFFC" w14:textId="77777777" w:rsidTr="00502615">
      <w:tc>
        <w:tcPr>
          <w:tcW w:w="6912" w:type="dxa"/>
        </w:tcPr>
        <w:p w14:paraId="20B56F3C" w14:textId="77777777" w:rsidR="00EE5A28" w:rsidRDefault="00EE5A28" w:rsidP="00EE5A28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 w:rsidRPr="00073D11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>Press Release</w:t>
          </w:r>
        </w:p>
        <w:p w14:paraId="6B79223E" w14:textId="77777777" w:rsidR="00EE5A28" w:rsidRDefault="00EE5A28" w:rsidP="00EE5A28">
          <w:pPr>
            <w:spacing w:after="0" w:line="360" w:lineRule="auto"/>
            <w:ind w:left="-105"/>
            <w:rPr>
              <w:rFonts w:ascii="Browallia New" w:hAnsi="Browallia New" w:cs="Browallia New"/>
              <w:b/>
              <w:bCs/>
              <w:sz w:val="16"/>
              <w:szCs w:val="16"/>
            </w:rPr>
          </w:pPr>
          <w:r w:rsidRPr="00EE5A28">
            <w:rPr>
              <w:rFonts w:ascii="Arial" w:hAnsi="Arial" w:cs="Arial"/>
              <w:b/>
              <w:bCs/>
              <w:sz w:val="16"/>
              <w:szCs w:val="16"/>
            </w:rPr>
            <w:t xml:space="preserve">KRAIBURG TPE </w:t>
          </w:r>
          <w:r w:rsidRPr="00EE5A28">
            <w:rPr>
              <w:rFonts w:ascii="Leelawadee" w:hAnsi="Leelawadee" w:cs="Leelawadee"/>
              <w:b/>
              <w:bCs/>
              <w:sz w:val="16"/>
              <w:szCs w:val="16"/>
            </w:rPr>
            <w:t>พัฒนาคอมพาวด์เจนเนอเรชั่นใหม่กับงานรีซีลลิ่งทางการแพทย์สำหรับเอเชียแปซิฟิก</w:t>
          </w:r>
        </w:p>
        <w:p w14:paraId="21238F60" w14:textId="77777777" w:rsidR="00EE5A28" w:rsidRPr="001E1888" w:rsidRDefault="00EE5A28" w:rsidP="00EE5A28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>
            <w:rPr>
              <w:rFonts w:ascii="Arial" w:hAnsi="Arial"/>
              <w:b/>
              <w:sz w:val="16"/>
              <w:szCs w:val="16"/>
            </w:rPr>
            <w:t>Kuala Lumpur</w:t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, </w:t>
          </w:r>
          <w:r>
            <w:rPr>
              <w:rFonts w:ascii="Arial" w:hAnsi="Arial"/>
              <w:b/>
              <w:sz w:val="16"/>
              <w:szCs w:val="16"/>
            </w:rPr>
            <w:t>March 2022</w:t>
          </w:r>
        </w:p>
        <w:p w14:paraId="1A56E795" w14:textId="6C400A3F" w:rsidR="00502615" w:rsidRPr="00073D11" w:rsidRDefault="00EE5A28" w:rsidP="00EE5A28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1E1888">
            <w:rPr>
              <w:rFonts w:ascii="Arial" w:hAnsi="Arial"/>
              <w:b/>
              <w:sz w:val="16"/>
              <w:szCs w:val="16"/>
            </w:rPr>
            <w:t xml:space="preserve">Page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sz w:val="16"/>
              <w:szCs w:val="16"/>
            </w:rPr>
            <w:t>1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 of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noProof/>
              <w:sz w:val="16"/>
              <w:szCs w:val="16"/>
            </w:rPr>
            <w:t>9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</w:p>
      </w:tc>
    </w:tr>
  </w:tbl>
  <w:p w14:paraId="59495A81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  <w:p w14:paraId="6E21FD66" w14:textId="77777777" w:rsidR="001A1A47" w:rsidRPr="00073D11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74A66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 w:rsidRPr="00073D11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58240" behindDoc="0" locked="0" layoutInCell="1" allowOverlap="1" wp14:anchorId="6C044999" wp14:editId="7B88646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5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3C4170" w:rsidRPr="00073D11" w14:paraId="5A28A0D8" w14:textId="77777777" w:rsidTr="00AF662E">
      <w:tc>
        <w:tcPr>
          <w:tcW w:w="6912" w:type="dxa"/>
        </w:tcPr>
        <w:p w14:paraId="5DF0E3C5" w14:textId="4BB63689" w:rsidR="001F4135" w:rsidRDefault="003C4170" w:rsidP="001F4135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 w:rsidRPr="00073D11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>Press Release</w:t>
          </w:r>
          <w:bookmarkStart w:id="2" w:name="_Hlk21089242"/>
        </w:p>
        <w:bookmarkEnd w:id="2"/>
        <w:p w14:paraId="1B489998" w14:textId="77777777" w:rsidR="00EE5A28" w:rsidRDefault="00EE5A28" w:rsidP="00EE5A28">
          <w:pPr>
            <w:spacing w:after="0" w:line="360" w:lineRule="auto"/>
            <w:ind w:left="-105"/>
            <w:rPr>
              <w:rFonts w:ascii="Browallia New" w:hAnsi="Browallia New" w:cs="Browallia New"/>
              <w:b/>
              <w:bCs/>
              <w:sz w:val="16"/>
              <w:szCs w:val="16"/>
            </w:rPr>
          </w:pPr>
          <w:r w:rsidRPr="00EE5A28">
            <w:rPr>
              <w:rFonts w:ascii="Arial" w:hAnsi="Arial" w:cs="Arial"/>
              <w:b/>
              <w:bCs/>
              <w:sz w:val="16"/>
              <w:szCs w:val="16"/>
            </w:rPr>
            <w:t xml:space="preserve">KRAIBURG TPE </w:t>
          </w:r>
          <w:r w:rsidRPr="00EE5A28">
            <w:rPr>
              <w:rFonts w:ascii="Leelawadee" w:hAnsi="Leelawadee" w:cs="Leelawadee"/>
              <w:b/>
              <w:bCs/>
              <w:sz w:val="16"/>
              <w:szCs w:val="16"/>
            </w:rPr>
            <w:t>พัฒนาคอมพาวด์เจนเนอเรชั่นใหม่กับงานรีซีลลิ่งทางการแพทย์สำหรับเอเชียแปซิฟิก</w:t>
          </w:r>
        </w:p>
        <w:p w14:paraId="765F9503" w14:textId="5CB15CF9" w:rsidR="003C4170" w:rsidRPr="001E1888" w:rsidRDefault="003C4170" w:rsidP="003C4170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>
            <w:rPr>
              <w:rFonts w:ascii="Arial" w:hAnsi="Arial"/>
              <w:b/>
              <w:sz w:val="16"/>
              <w:szCs w:val="16"/>
            </w:rPr>
            <w:t>Kuala Lumpur</w:t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, </w:t>
          </w:r>
          <w:r w:rsidR="00E7519D">
            <w:rPr>
              <w:rFonts w:ascii="Arial" w:hAnsi="Arial"/>
              <w:b/>
              <w:sz w:val="16"/>
              <w:szCs w:val="16"/>
            </w:rPr>
            <w:t>March 202</w:t>
          </w:r>
          <w:r w:rsidR="00C01396">
            <w:rPr>
              <w:rFonts w:ascii="Arial" w:hAnsi="Arial"/>
              <w:b/>
              <w:sz w:val="16"/>
              <w:szCs w:val="16"/>
            </w:rPr>
            <w:t>2</w:t>
          </w:r>
        </w:p>
        <w:p w14:paraId="4BE48C59" w14:textId="77777777" w:rsidR="003C4170" w:rsidRPr="00073D11" w:rsidRDefault="003C4170" w:rsidP="003C4170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1E1888">
            <w:rPr>
              <w:rFonts w:ascii="Arial" w:hAnsi="Arial"/>
              <w:b/>
              <w:sz w:val="16"/>
              <w:szCs w:val="16"/>
            </w:rPr>
            <w:t xml:space="preserve">Page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8E12A5">
            <w:rPr>
              <w:rFonts w:ascii="Arial" w:hAnsi="Arial" w:cs="Arial"/>
              <w:b/>
              <w:bCs/>
              <w:noProof/>
              <w:sz w:val="16"/>
              <w:szCs w:val="16"/>
            </w:rPr>
            <w:t>1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 of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 w:rsidR="008E12A5">
            <w:rPr>
              <w:rFonts w:ascii="Arial" w:hAnsi="Arial" w:cs="Arial"/>
              <w:b/>
              <w:bCs/>
              <w:noProof/>
              <w:sz w:val="16"/>
              <w:szCs w:val="16"/>
            </w:rPr>
            <w:t>4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</w:p>
      </w:tc>
      <w:tc>
        <w:tcPr>
          <w:tcW w:w="2977" w:type="dxa"/>
        </w:tcPr>
        <w:p w14:paraId="74C195ED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/>
              <w:sz w:val="16"/>
            </w:rPr>
          </w:pPr>
          <w:r w:rsidRPr="003A29FC">
            <w:rPr>
              <w:rFonts w:ascii="Arial" w:hAnsi="Arial"/>
              <w:sz w:val="16"/>
            </w:rPr>
            <w:t>KRAIBURG TPE Technology</w:t>
          </w:r>
        </w:p>
        <w:p w14:paraId="41A1A633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3A29FC">
            <w:rPr>
              <w:rFonts w:ascii="Arial" w:hAnsi="Arial"/>
              <w:sz w:val="16"/>
            </w:rPr>
            <w:t>(M) Sdn Bhd</w:t>
          </w:r>
        </w:p>
        <w:p w14:paraId="7171CB2A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Lot 1839 Jalan KPB 6</w:t>
          </w:r>
        </w:p>
        <w:p w14:paraId="358C05E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Kawasan Perindustrian Balakong</w:t>
          </w:r>
        </w:p>
        <w:p w14:paraId="57CACA9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43300 Seri Kembangan, Selangor, </w:t>
          </w:r>
        </w:p>
        <w:p w14:paraId="19CA65F0" w14:textId="77777777" w:rsidR="003C4170" w:rsidRPr="002D69AE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Malaysia</w:t>
          </w:r>
        </w:p>
        <w:p w14:paraId="04B55752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3BE3A1EE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Phone +60 3 9545 6393</w:t>
          </w:r>
        </w:p>
        <w:p w14:paraId="6328AA28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2A14BF16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Info-asia@kraiburg-tpe.com</w:t>
          </w:r>
        </w:p>
        <w:p w14:paraId="768EAA4F" w14:textId="78F380D0" w:rsidR="003C4170" w:rsidRPr="00073D11" w:rsidRDefault="003C4170" w:rsidP="003C4170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63AF59F4" w14:textId="6B698085" w:rsidR="00F125F3" w:rsidRPr="00073D11" w:rsidRDefault="00F125F3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003645"/>
    <w:multiLevelType w:val="hybridMultilevel"/>
    <w:tmpl w:val="9BFED65C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AA75AF"/>
    <w:multiLevelType w:val="hybridMultilevel"/>
    <w:tmpl w:val="C0D683D8"/>
    <w:lvl w:ilvl="0" w:tplc="04090005">
      <w:start w:val="1"/>
      <w:numFmt w:val="bullet"/>
      <w:lvlText w:val=""/>
      <w:lvlJc w:val="left"/>
      <w:pPr>
        <w:ind w:left="108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287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9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1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3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5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7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9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19" w:hanging="360"/>
      </w:pPr>
      <w:rPr>
        <w:rFonts w:ascii="Wingdings" w:hAnsi="Wingdings" w:hint="default"/>
      </w:rPr>
    </w:lvl>
  </w:abstractNum>
  <w:abstractNum w:abstractNumId="4" w15:restartNumberingAfterBreak="0">
    <w:nsid w:val="2494096F"/>
    <w:multiLevelType w:val="hybridMultilevel"/>
    <w:tmpl w:val="3C4A2EEA"/>
    <w:lvl w:ilvl="0" w:tplc="04090003">
      <w:start w:val="1"/>
      <w:numFmt w:val="bullet"/>
      <w:lvlText w:val="o"/>
      <w:lvlJc w:val="left"/>
      <w:pPr>
        <w:ind w:left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2BB57087"/>
    <w:multiLevelType w:val="hybridMultilevel"/>
    <w:tmpl w:val="2306E4DC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7A7627E"/>
    <w:multiLevelType w:val="multilevel"/>
    <w:tmpl w:val="9BEEA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A4C5E81"/>
    <w:multiLevelType w:val="hybridMultilevel"/>
    <w:tmpl w:val="E50A7052"/>
    <w:lvl w:ilvl="0" w:tplc="7362D0F6">
      <w:start w:val="1"/>
      <w:numFmt w:val="decimal"/>
      <w:lvlText w:val="%1."/>
      <w:lvlJc w:val="left"/>
      <w:pPr>
        <w:ind w:left="786" w:hanging="360"/>
      </w:pPr>
      <w:rPr>
        <w:rFonts w:ascii="Angsana New" w:hAnsi="Angsana New" w:cs="Angsana New"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" w15:restartNumberingAfterBreak="0">
    <w:nsid w:val="67086FD6"/>
    <w:multiLevelType w:val="hybridMultilevel"/>
    <w:tmpl w:val="3028BB1C"/>
    <w:lvl w:ilvl="0" w:tplc="6F1639B4">
      <w:start w:val="1"/>
      <w:numFmt w:val="decimal"/>
      <w:lvlText w:val="%1."/>
      <w:lvlJc w:val="left"/>
      <w:pPr>
        <w:ind w:left="786" w:hanging="360"/>
      </w:pPr>
      <w:rPr>
        <w:rFonts w:hint="default"/>
        <w:b/>
        <w:sz w:val="20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0" w15:restartNumberingAfterBreak="0">
    <w:nsid w:val="6BBC6910"/>
    <w:multiLevelType w:val="hybridMultilevel"/>
    <w:tmpl w:val="065C5A8C"/>
    <w:lvl w:ilvl="0" w:tplc="6F466C5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D82622D"/>
    <w:multiLevelType w:val="hybridMultilevel"/>
    <w:tmpl w:val="CEF4F63C"/>
    <w:lvl w:ilvl="0" w:tplc="F6BE5DBC">
      <w:start w:val="3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EBC6BAA"/>
    <w:multiLevelType w:val="hybridMultilevel"/>
    <w:tmpl w:val="4D4E151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25C0E4F"/>
    <w:multiLevelType w:val="hybridMultilevel"/>
    <w:tmpl w:val="31A02D8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A8A4C0F"/>
    <w:multiLevelType w:val="hybridMultilevel"/>
    <w:tmpl w:val="7ABC085E"/>
    <w:lvl w:ilvl="0" w:tplc="04090003">
      <w:start w:val="1"/>
      <w:numFmt w:val="bullet"/>
      <w:lvlText w:val="o"/>
      <w:lvlJc w:val="left"/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15" w15:restartNumberingAfterBreak="0">
    <w:nsid w:val="7C0D5876"/>
    <w:multiLevelType w:val="hybridMultilevel"/>
    <w:tmpl w:val="F9086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1"/>
  </w:num>
  <w:num w:numId="4">
    <w:abstractNumId w:val="15"/>
  </w:num>
  <w:num w:numId="5">
    <w:abstractNumId w:val="7"/>
  </w:num>
  <w:num w:numId="6">
    <w:abstractNumId w:val="14"/>
  </w:num>
  <w:num w:numId="7">
    <w:abstractNumId w:val="3"/>
  </w:num>
  <w:num w:numId="8">
    <w:abstractNumId w:val="10"/>
  </w:num>
  <w:num w:numId="9">
    <w:abstractNumId w:val="4"/>
  </w:num>
  <w:num w:numId="10">
    <w:abstractNumId w:val="13"/>
  </w:num>
  <w:num w:numId="11">
    <w:abstractNumId w:val="5"/>
  </w:num>
  <w:num w:numId="12">
    <w:abstractNumId w:val="9"/>
  </w:num>
  <w:num w:numId="13">
    <w:abstractNumId w:val="8"/>
  </w:num>
  <w:num w:numId="14">
    <w:abstractNumId w:val="11"/>
  </w:num>
  <w:num w:numId="15">
    <w:abstractNumId w:val="0"/>
  </w:num>
  <w:num w:numId="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removePersonalInformation/>
  <w:removeDateAndTime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99B"/>
    <w:rsid w:val="0000282D"/>
    <w:rsid w:val="00005FA1"/>
    <w:rsid w:val="00013EA3"/>
    <w:rsid w:val="00041B77"/>
    <w:rsid w:val="0004695A"/>
    <w:rsid w:val="00055A30"/>
    <w:rsid w:val="00057785"/>
    <w:rsid w:val="00065A69"/>
    <w:rsid w:val="00071236"/>
    <w:rsid w:val="00073D11"/>
    <w:rsid w:val="00074B55"/>
    <w:rsid w:val="000759E8"/>
    <w:rsid w:val="00077E64"/>
    <w:rsid w:val="000813CB"/>
    <w:rsid w:val="00083596"/>
    <w:rsid w:val="0008699C"/>
    <w:rsid w:val="000903ED"/>
    <w:rsid w:val="0009376B"/>
    <w:rsid w:val="00096CA7"/>
    <w:rsid w:val="00097276"/>
    <w:rsid w:val="00097D31"/>
    <w:rsid w:val="000A4F86"/>
    <w:rsid w:val="000A510D"/>
    <w:rsid w:val="000A52EE"/>
    <w:rsid w:val="000B1A04"/>
    <w:rsid w:val="000B6005"/>
    <w:rsid w:val="000B6A97"/>
    <w:rsid w:val="000C05DB"/>
    <w:rsid w:val="000C1FF5"/>
    <w:rsid w:val="000C3CBC"/>
    <w:rsid w:val="000C5E10"/>
    <w:rsid w:val="000D12E7"/>
    <w:rsid w:val="000D178A"/>
    <w:rsid w:val="000D54C6"/>
    <w:rsid w:val="000D76D3"/>
    <w:rsid w:val="000F2DAE"/>
    <w:rsid w:val="000F32CD"/>
    <w:rsid w:val="000F5021"/>
    <w:rsid w:val="000F7C99"/>
    <w:rsid w:val="00120B15"/>
    <w:rsid w:val="00121D30"/>
    <w:rsid w:val="00122C56"/>
    <w:rsid w:val="001246FA"/>
    <w:rsid w:val="00127765"/>
    <w:rsid w:val="001327B4"/>
    <w:rsid w:val="00133856"/>
    <w:rsid w:val="00144072"/>
    <w:rsid w:val="00146E7E"/>
    <w:rsid w:val="001507B4"/>
    <w:rsid w:val="00156BDE"/>
    <w:rsid w:val="00163E63"/>
    <w:rsid w:val="00167911"/>
    <w:rsid w:val="0017332B"/>
    <w:rsid w:val="00173B45"/>
    <w:rsid w:val="00180F66"/>
    <w:rsid w:val="00184147"/>
    <w:rsid w:val="0018691E"/>
    <w:rsid w:val="001912E3"/>
    <w:rsid w:val="001937B4"/>
    <w:rsid w:val="00196354"/>
    <w:rsid w:val="001A1A47"/>
    <w:rsid w:val="001A6E10"/>
    <w:rsid w:val="001A78D2"/>
    <w:rsid w:val="001B225F"/>
    <w:rsid w:val="001B400F"/>
    <w:rsid w:val="001C2242"/>
    <w:rsid w:val="001C4EAE"/>
    <w:rsid w:val="001C701E"/>
    <w:rsid w:val="001D41F8"/>
    <w:rsid w:val="001D6F19"/>
    <w:rsid w:val="001E1888"/>
    <w:rsid w:val="001F37C4"/>
    <w:rsid w:val="001F4135"/>
    <w:rsid w:val="001F4F5D"/>
    <w:rsid w:val="00201710"/>
    <w:rsid w:val="00205ED4"/>
    <w:rsid w:val="002129DC"/>
    <w:rsid w:val="00214C89"/>
    <w:rsid w:val="00225864"/>
    <w:rsid w:val="00225FD8"/>
    <w:rsid w:val="002262B1"/>
    <w:rsid w:val="00231984"/>
    <w:rsid w:val="00232A17"/>
    <w:rsid w:val="00235BA5"/>
    <w:rsid w:val="002631F5"/>
    <w:rsid w:val="00266C83"/>
    <w:rsid w:val="00267260"/>
    <w:rsid w:val="0028787E"/>
    <w:rsid w:val="00287FC3"/>
    <w:rsid w:val="00290773"/>
    <w:rsid w:val="002934F9"/>
    <w:rsid w:val="0029752E"/>
    <w:rsid w:val="002A37DD"/>
    <w:rsid w:val="002A3920"/>
    <w:rsid w:val="002A44AA"/>
    <w:rsid w:val="002A532B"/>
    <w:rsid w:val="002B3A55"/>
    <w:rsid w:val="002B5F60"/>
    <w:rsid w:val="002C070F"/>
    <w:rsid w:val="002C3084"/>
    <w:rsid w:val="002C4280"/>
    <w:rsid w:val="002C54AC"/>
    <w:rsid w:val="002C6993"/>
    <w:rsid w:val="002C7BE6"/>
    <w:rsid w:val="002D03CB"/>
    <w:rsid w:val="002D3BC0"/>
    <w:rsid w:val="002E5633"/>
    <w:rsid w:val="002F2061"/>
    <w:rsid w:val="002F4492"/>
    <w:rsid w:val="002F563D"/>
    <w:rsid w:val="002F6478"/>
    <w:rsid w:val="00302AFB"/>
    <w:rsid w:val="00304543"/>
    <w:rsid w:val="00324D73"/>
    <w:rsid w:val="00325394"/>
    <w:rsid w:val="00325EA7"/>
    <w:rsid w:val="00326FA2"/>
    <w:rsid w:val="00330568"/>
    <w:rsid w:val="00335499"/>
    <w:rsid w:val="003507D9"/>
    <w:rsid w:val="00362A54"/>
    <w:rsid w:val="00364268"/>
    <w:rsid w:val="0036557B"/>
    <w:rsid w:val="00381645"/>
    <w:rsid w:val="0038768D"/>
    <w:rsid w:val="003955E2"/>
    <w:rsid w:val="00396F67"/>
    <w:rsid w:val="003A389E"/>
    <w:rsid w:val="003A50BB"/>
    <w:rsid w:val="003A5DFD"/>
    <w:rsid w:val="003B042D"/>
    <w:rsid w:val="003B65AB"/>
    <w:rsid w:val="003C34B2"/>
    <w:rsid w:val="003C4170"/>
    <w:rsid w:val="003C6DEF"/>
    <w:rsid w:val="003C6E9C"/>
    <w:rsid w:val="003C78DA"/>
    <w:rsid w:val="003E334E"/>
    <w:rsid w:val="003E3D8B"/>
    <w:rsid w:val="003F45EF"/>
    <w:rsid w:val="004002A2"/>
    <w:rsid w:val="00406C85"/>
    <w:rsid w:val="00410B91"/>
    <w:rsid w:val="0044562F"/>
    <w:rsid w:val="0045042F"/>
    <w:rsid w:val="00456075"/>
    <w:rsid w:val="004560BB"/>
    <w:rsid w:val="004562AC"/>
    <w:rsid w:val="00456843"/>
    <w:rsid w:val="00456A3B"/>
    <w:rsid w:val="00460C53"/>
    <w:rsid w:val="00461921"/>
    <w:rsid w:val="004718C9"/>
    <w:rsid w:val="00471A94"/>
    <w:rsid w:val="00475F21"/>
    <w:rsid w:val="00481947"/>
    <w:rsid w:val="00482B9C"/>
    <w:rsid w:val="004919AE"/>
    <w:rsid w:val="00493869"/>
    <w:rsid w:val="00493BFC"/>
    <w:rsid w:val="004A3BE3"/>
    <w:rsid w:val="004A62E0"/>
    <w:rsid w:val="004A6454"/>
    <w:rsid w:val="004A705D"/>
    <w:rsid w:val="004B0469"/>
    <w:rsid w:val="004B06CA"/>
    <w:rsid w:val="004B390B"/>
    <w:rsid w:val="004B492E"/>
    <w:rsid w:val="004B75FE"/>
    <w:rsid w:val="004C1164"/>
    <w:rsid w:val="004C3CCB"/>
    <w:rsid w:val="004C6BE6"/>
    <w:rsid w:val="004C6E24"/>
    <w:rsid w:val="004D5BAF"/>
    <w:rsid w:val="004F33E1"/>
    <w:rsid w:val="004F5501"/>
    <w:rsid w:val="004F6395"/>
    <w:rsid w:val="004F758B"/>
    <w:rsid w:val="00500BC9"/>
    <w:rsid w:val="00502615"/>
    <w:rsid w:val="0050419E"/>
    <w:rsid w:val="00505735"/>
    <w:rsid w:val="005146C9"/>
    <w:rsid w:val="00517446"/>
    <w:rsid w:val="00517671"/>
    <w:rsid w:val="00517D28"/>
    <w:rsid w:val="00527D82"/>
    <w:rsid w:val="00530A45"/>
    <w:rsid w:val="005320D5"/>
    <w:rsid w:val="0054187F"/>
    <w:rsid w:val="00541D34"/>
    <w:rsid w:val="0054392A"/>
    <w:rsid w:val="00545127"/>
    <w:rsid w:val="00550355"/>
    <w:rsid w:val="00550C61"/>
    <w:rsid w:val="00552AA1"/>
    <w:rsid w:val="00555589"/>
    <w:rsid w:val="00562BCD"/>
    <w:rsid w:val="005727D1"/>
    <w:rsid w:val="005772B9"/>
    <w:rsid w:val="005940F1"/>
    <w:rsid w:val="00597472"/>
    <w:rsid w:val="00597BA7"/>
    <w:rsid w:val="005A27C6"/>
    <w:rsid w:val="005A34EE"/>
    <w:rsid w:val="005A5D20"/>
    <w:rsid w:val="005B26DB"/>
    <w:rsid w:val="005B386E"/>
    <w:rsid w:val="005B6B7E"/>
    <w:rsid w:val="005C1CB1"/>
    <w:rsid w:val="005C1E1F"/>
    <w:rsid w:val="005C2021"/>
    <w:rsid w:val="005C59F4"/>
    <w:rsid w:val="005D3A02"/>
    <w:rsid w:val="005D467D"/>
    <w:rsid w:val="005E1C3F"/>
    <w:rsid w:val="005F2D94"/>
    <w:rsid w:val="005F5B61"/>
    <w:rsid w:val="00610497"/>
    <w:rsid w:val="00614010"/>
    <w:rsid w:val="00614013"/>
    <w:rsid w:val="00614511"/>
    <w:rsid w:val="006154FB"/>
    <w:rsid w:val="00620F45"/>
    <w:rsid w:val="00621FED"/>
    <w:rsid w:val="00636E07"/>
    <w:rsid w:val="0063701A"/>
    <w:rsid w:val="00645D1F"/>
    <w:rsid w:val="0064765B"/>
    <w:rsid w:val="00650F97"/>
    <w:rsid w:val="006612CA"/>
    <w:rsid w:val="00661BAB"/>
    <w:rsid w:val="00663E2C"/>
    <w:rsid w:val="006709AB"/>
    <w:rsid w:val="006739FD"/>
    <w:rsid w:val="00681427"/>
    <w:rsid w:val="006919F2"/>
    <w:rsid w:val="00691DF1"/>
    <w:rsid w:val="00692A27"/>
    <w:rsid w:val="00695ED4"/>
    <w:rsid w:val="00696D06"/>
    <w:rsid w:val="006A03C5"/>
    <w:rsid w:val="006A65A4"/>
    <w:rsid w:val="006A6A86"/>
    <w:rsid w:val="006B0D90"/>
    <w:rsid w:val="006B1DAF"/>
    <w:rsid w:val="006B33D8"/>
    <w:rsid w:val="006B391A"/>
    <w:rsid w:val="006B668E"/>
    <w:rsid w:val="006C178C"/>
    <w:rsid w:val="006C2DC7"/>
    <w:rsid w:val="006C3919"/>
    <w:rsid w:val="006C48AD"/>
    <w:rsid w:val="006C56CC"/>
    <w:rsid w:val="006C6ADD"/>
    <w:rsid w:val="006D0902"/>
    <w:rsid w:val="006D2F39"/>
    <w:rsid w:val="006E449C"/>
    <w:rsid w:val="006E4B80"/>
    <w:rsid w:val="006E562B"/>
    <w:rsid w:val="006E65CF"/>
    <w:rsid w:val="006F25E0"/>
    <w:rsid w:val="006F59DB"/>
    <w:rsid w:val="006F5DF8"/>
    <w:rsid w:val="00702A9F"/>
    <w:rsid w:val="007032E6"/>
    <w:rsid w:val="007041A8"/>
    <w:rsid w:val="007144EB"/>
    <w:rsid w:val="0071575E"/>
    <w:rsid w:val="00721D5E"/>
    <w:rsid w:val="007228C7"/>
    <w:rsid w:val="00722F2A"/>
    <w:rsid w:val="00723A37"/>
    <w:rsid w:val="007260F0"/>
    <w:rsid w:val="00726D03"/>
    <w:rsid w:val="00730B7C"/>
    <w:rsid w:val="007356B7"/>
    <w:rsid w:val="00743960"/>
    <w:rsid w:val="00744F3B"/>
    <w:rsid w:val="007463C5"/>
    <w:rsid w:val="00756D34"/>
    <w:rsid w:val="007623FA"/>
    <w:rsid w:val="00762555"/>
    <w:rsid w:val="00773336"/>
    <w:rsid w:val="007752F2"/>
    <w:rsid w:val="0078239C"/>
    <w:rsid w:val="007831E2"/>
    <w:rsid w:val="00784C57"/>
    <w:rsid w:val="00786798"/>
    <w:rsid w:val="007935B6"/>
    <w:rsid w:val="00793BF4"/>
    <w:rsid w:val="007974C7"/>
    <w:rsid w:val="007A5BF6"/>
    <w:rsid w:val="007B1D9F"/>
    <w:rsid w:val="007B3E50"/>
    <w:rsid w:val="007B4C2D"/>
    <w:rsid w:val="007C4364"/>
    <w:rsid w:val="007D5A24"/>
    <w:rsid w:val="007D7444"/>
    <w:rsid w:val="007F1877"/>
    <w:rsid w:val="007F3DBF"/>
    <w:rsid w:val="00801E68"/>
    <w:rsid w:val="00823B61"/>
    <w:rsid w:val="0082753C"/>
    <w:rsid w:val="00835B9C"/>
    <w:rsid w:val="00846413"/>
    <w:rsid w:val="00846720"/>
    <w:rsid w:val="00856857"/>
    <w:rsid w:val="00862B1A"/>
    <w:rsid w:val="00863230"/>
    <w:rsid w:val="0086696C"/>
    <w:rsid w:val="0086767F"/>
    <w:rsid w:val="008725D0"/>
    <w:rsid w:val="008753B5"/>
    <w:rsid w:val="00883553"/>
    <w:rsid w:val="00885E31"/>
    <w:rsid w:val="008868FE"/>
    <w:rsid w:val="00887A45"/>
    <w:rsid w:val="00893ECA"/>
    <w:rsid w:val="00895949"/>
    <w:rsid w:val="008A055F"/>
    <w:rsid w:val="008A7016"/>
    <w:rsid w:val="008B1F30"/>
    <w:rsid w:val="008B2E96"/>
    <w:rsid w:val="008B4801"/>
    <w:rsid w:val="008B6AFF"/>
    <w:rsid w:val="008C2E33"/>
    <w:rsid w:val="008C43CA"/>
    <w:rsid w:val="008D4A54"/>
    <w:rsid w:val="008D6339"/>
    <w:rsid w:val="008D6B76"/>
    <w:rsid w:val="008E12A5"/>
    <w:rsid w:val="008E5B5F"/>
    <w:rsid w:val="008E7663"/>
    <w:rsid w:val="008F3C99"/>
    <w:rsid w:val="00901B23"/>
    <w:rsid w:val="0090555F"/>
    <w:rsid w:val="00905FBF"/>
    <w:rsid w:val="00916950"/>
    <w:rsid w:val="00923D2E"/>
    <w:rsid w:val="009324CB"/>
    <w:rsid w:val="00935C50"/>
    <w:rsid w:val="00937972"/>
    <w:rsid w:val="009416C1"/>
    <w:rsid w:val="00945459"/>
    <w:rsid w:val="009472C7"/>
    <w:rsid w:val="00947D55"/>
    <w:rsid w:val="00953982"/>
    <w:rsid w:val="00964C40"/>
    <w:rsid w:val="0098002D"/>
    <w:rsid w:val="00980DBB"/>
    <w:rsid w:val="009927D5"/>
    <w:rsid w:val="009A4EDD"/>
    <w:rsid w:val="009B1C7C"/>
    <w:rsid w:val="009B5422"/>
    <w:rsid w:val="009C48F1"/>
    <w:rsid w:val="009D26F8"/>
    <w:rsid w:val="009D61E9"/>
    <w:rsid w:val="009D6A27"/>
    <w:rsid w:val="009D70E1"/>
    <w:rsid w:val="009E74A0"/>
    <w:rsid w:val="009F4320"/>
    <w:rsid w:val="009F499B"/>
    <w:rsid w:val="009F619F"/>
    <w:rsid w:val="009F61CE"/>
    <w:rsid w:val="00A034FB"/>
    <w:rsid w:val="00A07CBC"/>
    <w:rsid w:val="00A227F2"/>
    <w:rsid w:val="00A27D3B"/>
    <w:rsid w:val="00A30CF5"/>
    <w:rsid w:val="00A36C89"/>
    <w:rsid w:val="00A403FC"/>
    <w:rsid w:val="00A4707F"/>
    <w:rsid w:val="00A57CD6"/>
    <w:rsid w:val="00A600BB"/>
    <w:rsid w:val="00A62DDC"/>
    <w:rsid w:val="00A65BEC"/>
    <w:rsid w:val="00A67811"/>
    <w:rsid w:val="00A709B8"/>
    <w:rsid w:val="00A72559"/>
    <w:rsid w:val="00A745FD"/>
    <w:rsid w:val="00A767E3"/>
    <w:rsid w:val="00A805C3"/>
    <w:rsid w:val="00A805F6"/>
    <w:rsid w:val="00A825AA"/>
    <w:rsid w:val="00A82DF9"/>
    <w:rsid w:val="00A832FB"/>
    <w:rsid w:val="00AA1772"/>
    <w:rsid w:val="00AA66C4"/>
    <w:rsid w:val="00AB48F2"/>
    <w:rsid w:val="00AB4BC4"/>
    <w:rsid w:val="00AD13B3"/>
    <w:rsid w:val="00AD29B8"/>
    <w:rsid w:val="00AD5919"/>
    <w:rsid w:val="00AD6D80"/>
    <w:rsid w:val="00AE130D"/>
    <w:rsid w:val="00AE1711"/>
    <w:rsid w:val="00AE2D28"/>
    <w:rsid w:val="00AE59E1"/>
    <w:rsid w:val="00AE624C"/>
    <w:rsid w:val="00AF6A2D"/>
    <w:rsid w:val="00AF706E"/>
    <w:rsid w:val="00AF73F9"/>
    <w:rsid w:val="00AF7579"/>
    <w:rsid w:val="00B069DE"/>
    <w:rsid w:val="00B11451"/>
    <w:rsid w:val="00B140E7"/>
    <w:rsid w:val="00B20D0E"/>
    <w:rsid w:val="00B21133"/>
    <w:rsid w:val="00B24A9E"/>
    <w:rsid w:val="00B339CB"/>
    <w:rsid w:val="00B3545E"/>
    <w:rsid w:val="00B43FD8"/>
    <w:rsid w:val="00B45417"/>
    <w:rsid w:val="00B71FAC"/>
    <w:rsid w:val="00B73EDB"/>
    <w:rsid w:val="00B80B6F"/>
    <w:rsid w:val="00B818F8"/>
    <w:rsid w:val="00B81B58"/>
    <w:rsid w:val="00B9507E"/>
    <w:rsid w:val="00BA383C"/>
    <w:rsid w:val="00BA664D"/>
    <w:rsid w:val="00BC1253"/>
    <w:rsid w:val="00BC1A81"/>
    <w:rsid w:val="00BC43F8"/>
    <w:rsid w:val="00BC561C"/>
    <w:rsid w:val="00BD4D68"/>
    <w:rsid w:val="00BE16AD"/>
    <w:rsid w:val="00BE63E9"/>
    <w:rsid w:val="00BF1594"/>
    <w:rsid w:val="00BF27BE"/>
    <w:rsid w:val="00BF28D4"/>
    <w:rsid w:val="00C0054B"/>
    <w:rsid w:val="00C01396"/>
    <w:rsid w:val="00C04C4C"/>
    <w:rsid w:val="00C10035"/>
    <w:rsid w:val="00C153F5"/>
    <w:rsid w:val="00C15806"/>
    <w:rsid w:val="00C232C4"/>
    <w:rsid w:val="00C24DC3"/>
    <w:rsid w:val="00C2668C"/>
    <w:rsid w:val="00C30003"/>
    <w:rsid w:val="00C33B05"/>
    <w:rsid w:val="00C44B97"/>
    <w:rsid w:val="00C55745"/>
    <w:rsid w:val="00C566EF"/>
    <w:rsid w:val="00C70EBC"/>
    <w:rsid w:val="00C765FC"/>
    <w:rsid w:val="00C8056E"/>
    <w:rsid w:val="00C82787"/>
    <w:rsid w:val="00C95294"/>
    <w:rsid w:val="00C97AAF"/>
    <w:rsid w:val="00CA04C3"/>
    <w:rsid w:val="00CA265C"/>
    <w:rsid w:val="00CB5C4A"/>
    <w:rsid w:val="00CB74E9"/>
    <w:rsid w:val="00CC1988"/>
    <w:rsid w:val="00CC1D3B"/>
    <w:rsid w:val="00CC36AD"/>
    <w:rsid w:val="00CC42B7"/>
    <w:rsid w:val="00CD0E68"/>
    <w:rsid w:val="00CD2B5E"/>
    <w:rsid w:val="00CD5A6D"/>
    <w:rsid w:val="00CD7C16"/>
    <w:rsid w:val="00CE3169"/>
    <w:rsid w:val="00CE4096"/>
    <w:rsid w:val="00CE6C93"/>
    <w:rsid w:val="00CF1F82"/>
    <w:rsid w:val="00D14EDD"/>
    <w:rsid w:val="00D14F71"/>
    <w:rsid w:val="00D20157"/>
    <w:rsid w:val="00D2192F"/>
    <w:rsid w:val="00D2377C"/>
    <w:rsid w:val="00D238FD"/>
    <w:rsid w:val="00D253ED"/>
    <w:rsid w:val="00D27932"/>
    <w:rsid w:val="00D3074B"/>
    <w:rsid w:val="00D34D49"/>
    <w:rsid w:val="00D37E66"/>
    <w:rsid w:val="00D41761"/>
    <w:rsid w:val="00D42EE1"/>
    <w:rsid w:val="00D43C51"/>
    <w:rsid w:val="00D50D0C"/>
    <w:rsid w:val="00D5156C"/>
    <w:rsid w:val="00D56A17"/>
    <w:rsid w:val="00D619AD"/>
    <w:rsid w:val="00D625E9"/>
    <w:rsid w:val="00D72A60"/>
    <w:rsid w:val="00D81F17"/>
    <w:rsid w:val="00D821DB"/>
    <w:rsid w:val="00D83E94"/>
    <w:rsid w:val="00D8470D"/>
    <w:rsid w:val="00D87E3B"/>
    <w:rsid w:val="00D9749E"/>
    <w:rsid w:val="00DB2468"/>
    <w:rsid w:val="00DB6EAE"/>
    <w:rsid w:val="00DC10C6"/>
    <w:rsid w:val="00DC32CA"/>
    <w:rsid w:val="00DC343E"/>
    <w:rsid w:val="00DC3D64"/>
    <w:rsid w:val="00DC6774"/>
    <w:rsid w:val="00DD6B70"/>
    <w:rsid w:val="00DE2E5C"/>
    <w:rsid w:val="00DE6719"/>
    <w:rsid w:val="00DF4131"/>
    <w:rsid w:val="00DF7FD8"/>
    <w:rsid w:val="00E039D8"/>
    <w:rsid w:val="00E17C38"/>
    <w:rsid w:val="00E17CAC"/>
    <w:rsid w:val="00E24209"/>
    <w:rsid w:val="00E31F55"/>
    <w:rsid w:val="00E34E27"/>
    <w:rsid w:val="00E42879"/>
    <w:rsid w:val="00E452D8"/>
    <w:rsid w:val="00E51BFB"/>
    <w:rsid w:val="00E52729"/>
    <w:rsid w:val="00E533F6"/>
    <w:rsid w:val="00E57256"/>
    <w:rsid w:val="00E61AA8"/>
    <w:rsid w:val="00E63371"/>
    <w:rsid w:val="00E72840"/>
    <w:rsid w:val="00E7519D"/>
    <w:rsid w:val="00E75CF3"/>
    <w:rsid w:val="00E812C0"/>
    <w:rsid w:val="00E908C9"/>
    <w:rsid w:val="00E96037"/>
    <w:rsid w:val="00EA22E9"/>
    <w:rsid w:val="00EA46A9"/>
    <w:rsid w:val="00EB2B0B"/>
    <w:rsid w:val="00EB447E"/>
    <w:rsid w:val="00EC3C63"/>
    <w:rsid w:val="00EC492E"/>
    <w:rsid w:val="00EC6D87"/>
    <w:rsid w:val="00EC7126"/>
    <w:rsid w:val="00ED7A78"/>
    <w:rsid w:val="00EE4A53"/>
    <w:rsid w:val="00EE5010"/>
    <w:rsid w:val="00EE5A28"/>
    <w:rsid w:val="00F02134"/>
    <w:rsid w:val="00F11E25"/>
    <w:rsid w:val="00F125F3"/>
    <w:rsid w:val="00F14DFB"/>
    <w:rsid w:val="00F154E3"/>
    <w:rsid w:val="00F20F7E"/>
    <w:rsid w:val="00F217EF"/>
    <w:rsid w:val="00F26BC9"/>
    <w:rsid w:val="00F33088"/>
    <w:rsid w:val="00F44146"/>
    <w:rsid w:val="00F50B59"/>
    <w:rsid w:val="00F540D8"/>
    <w:rsid w:val="00F54D5B"/>
    <w:rsid w:val="00F56344"/>
    <w:rsid w:val="00F60F35"/>
    <w:rsid w:val="00F72F85"/>
    <w:rsid w:val="00F757F5"/>
    <w:rsid w:val="00F76E69"/>
    <w:rsid w:val="00F81054"/>
    <w:rsid w:val="00F9551A"/>
    <w:rsid w:val="00F97DC4"/>
    <w:rsid w:val="00FA13B7"/>
    <w:rsid w:val="00FA1F87"/>
    <w:rsid w:val="00FA347F"/>
    <w:rsid w:val="00FA450B"/>
    <w:rsid w:val="00FB04AE"/>
    <w:rsid w:val="00FB2D15"/>
    <w:rsid w:val="00FB6011"/>
    <w:rsid w:val="00FC107C"/>
    <w:rsid w:val="00FC5673"/>
    <w:rsid w:val="00FC6DEF"/>
    <w:rsid w:val="00FD46CB"/>
    <w:rsid w:val="00FE3162"/>
    <w:rsid w:val="00FE45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61D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6D06"/>
    <w:rPr>
      <w:lang w:val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D41F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F27BE"/>
    <w:rPr>
      <w:color w:val="605E5C"/>
      <w:shd w:val="clear" w:color="auto" w:fill="E1DFD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D41F8"/>
    <w:rPr>
      <w:rFonts w:asciiTheme="majorHAnsi" w:eastAsiaTheme="majorEastAsia" w:hAnsiTheme="majorHAnsi" w:cstheme="majorBidi"/>
      <w:i/>
      <w:iCs/>
      <w:color w:val="365F91" w:themeColor="accent1" w:themeShade="BF"/>
      <w:lang w:val="en-US"/>
    </w:rPr>
  </w:style>
  <w:style w:type="paragraph" w:styleId="NoSpacing">
    <w:name w:val="No Spacing"/>
    <w:uiPriority w:val="1"/>
    <w:qFormat/>
    <w:rsid w:val="005C1E1F"/>
    <w:pPr>
      <w:spacing w:after="0" w:line="240" w:lineRule="auto"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5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0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57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36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56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6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4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90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415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7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419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83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57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68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76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36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72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7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bit.ly/34qxBOV" TargetMode="External"/><Relationship Id="rId18" Type="http://schemas.openxmlformats.org/officeDocument/2006/relationships/hyperlink" Target="https://www.kraiburg-tpe.com/de/news" TargetMode="External"/><Relationship Id="rId26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hyperlink" Target="https://blog.naver.com/kraiburgtpe_2015" TargetMode="External"/><Relationship Id="rId34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4.png"/><Relationship Id="rId25" Type="http://schemas.openxmlformats.org/officeDocument/2006/relationships/hyperlink" Target="https://www.youtube.com/channel/UCG71Bdw9bBMMwKr13-qFaPQ" TargetMode="External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www.kraiburg-tpe.com/de/news" TargetMode="External"/><Relationship Id="rId20" Type="http://schemas.openxmlformats.org/officeDocument/2006/relationships/image" Target="media/image5.png"/><Relationship Id="rId29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7.png"/><Relationship Id="rId32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hyperlink" Target="https://bit.ly/34qxBOV" TargetMode="External"/><Relationship Id="rId23" Type="http://schemas.openxmlformats.org/officeDocument/2006/relationships/hyperlink" Target="https://www.linkedin.com/company/kraiburg-tpe/?originalSubdomain=de" TargetMode="External"/><Relationship Id="rId28" Type="http://schemas.openxmlformats.org/officeDocument/2006/relationships/image" Target="media/image9.png"/><Relationship Id="rId10" Type="http://schemas.openxmlformats.org/officeDocument/2006/relationships/endnotes" Target="endnotes.xml"/><Relationship Id="rId19" Type="http://schemas.openxmlformats.org/officeDocument/2006/relationships/hyperlink" Target="https://www.kraiburg-tpe.com/en/wechat" TargetMode="External"/><Relationship Id="rId31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6.png"/><Relationship Id="rId27" Type="http://schemas.openxmlformats.org/officeDocument/2006/relationships/hyperlink" Target="https://i.youku.com/i/UMTYxNTExNTgzNg==" TargetMode="External"/><Relationship Id="rId30" Type="http://schemas.openxmlformats.org/officeDocument/2006/relationships/header" Target="header1.xml"/><Relationship Id="rId8" Type="http://schemas.openxmlformats.org/officeDocument/2006/relationships/webSettings" Target="webSetting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marlen.sittner@kraiburg-tpe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hyperlink" Target="mailto:marlen.sittner@kraiburg-tpe.com" TargetMode="External"/><Relationship Id="rId4" Type="http://schemas.openxmlformats.org/officeDocument/2006/relationships/hyperlink" Target="mailto:bridget.ngang@kraiburg-tp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A409D2A39AB174E8FC59409EB5DDABD" ma:contentTypeVersion="13" ma:contentTypeDescription="Ein neues Dokument erstellen." ma:contentTypeScope="" ma:versionID="6d2003266ab255e58e87ff9d86f6d98f">
  <xsd:schema xmlns:xsd="http://www.w3.org/2001/XMLSchema" xmlns:xs="http://www.w3.org/2001/XMLSchema" xmlns:p="http://schemas.microsoft.com/office/2006/metadata/properties" xmlns:ns3="d547e504-600e-4b09-979f-5ea2d86b573a" xmlns:ns4="fbb29c60-f497-4f83-abf0-a00a3bc1699b" targetNamespace="http://schemas.microsoft.com/office/2006/metadata/properties" ma:root="true" ma:fieldsID="01546753f0108c838a01500472f26cd8" ns3:_="" ns4:_="">
    <xsd:import namespace="d547e504-600e-4b09-979f-5ea2d86b573a"/>
    <xsd:import namespace="fbb29c60-f497-4f83-abf0-a00a3bc1699b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47e504-600e-4b09-979f-5ea2d86b573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b29c60-f497-4f83-abf0-a00a3bc1699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2FDC12E-D2FA-4017-AF8F-052F877E7ED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776B294-CD4C-46EF-AAEF-EBCF92F2B34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547e504-600e-4b09-979f-5ea2d86b573a"/>
    <ds:schemaRef ds:uri="fbb29c60-f497-4f83-abf0-a00a3bc169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72D6D53-7132-4AA9-A22D-912C78ABDB3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C01D3A9-ED4D-49E4-96DD-B65FF5F6536E}">
  <ds:schemaRefs>
    <ds:schemaRef ds:uri="http://schemas.microsoft.com/office/2006/documentManagement/types"/>
    <ds:schemaRef ds:uri="http://purl.org/dc/elements/1.1/"/>
    <ds:schemaRef ds:uri="http://schemas.openxmlformats.org/package/2006/metadata/core-properties"/>
    <ds:schemaRef ds:uri="d547e504-600e-4b09-979f-5ea2d86b573a"/>
    <ds:schemaRef ds:uri="http://purl.org/dc/dcmitype/"/>
    <ds:schemaRef ds:uri="http://purl.org/dc/terms/"/>
    <ds:schemaRef ds:uri="fbb29c60-f497-4f83-abf0-a00a3bc1699b"/>
    <ds:schemaRef ds:uri="http://www.w3.org/XML/1998/namespace"/>
    <ds:schemaRef ds:uri="http://schemas.microsoft.com/office/infopath/2007/PartnerControls"/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739</Words>
  <Characters>4218</Characters>
  <Application>Microsoft Office Word</Application>
  <DocSecurity>0</DocSecurity>
  <Lines>35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4948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2022-03-01T07:08:00Z</dcterms:created>
  <dcterms:modified xsi:type="dcterms:W3CDTF">2022-03-08T07:40:00Z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0x0101008A409D2A39AB174E8FC59409EB5DDABD</vt:lpwstr>
  </property>
</Properties>
</file>